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D0BD" w14:textId="306D473A" w:rsidR="00AB1900" w:rsidRDefault="00AB1900" w:rsidP="0089515A">
      <w:pPr>
        <w:rPr>
          <w:sz w:val="28"/>
          <w:szCs w:val="28"/>
        </w:rPr>
      </w:pPr>
      <w:bookmarkStart w:id="0" w:name="_Hlk105691350"/>
    </w:p>
    <w:p w14:paraId="3FE83E1D" w14:textId="33D6FC14" w:rsidR="00372298" w:rsidRPr="00FF3953" w:rsidRDefault="00063A35" w:rsidP="002B4816">
      <w:pPr>
        <w:rPr>
          <w:rFonts w:ascii="Arial" w:hAnsi="Arial" w:cs="Arial"/>
          <w:b/>
          <w:color w:val="7030A0"/>
          <w:sz w:val="37"/>
          <w:szCs w:val="37"/>
        </w:rPr>
      </w:pPr>
      <w:bookmarkStart w:id="1" w:name="_Hlk105691324"/>
      <w:r w:rsidRPr="00FF3953">
        <w:rPr>
          <w:rFonts w:ascii="Arial" w:hAnsi="Arial" w:cs="Arial"/>
          <w:b/>
          <w:color w:val="7030A0"/>
          <w:sz w:val="37"/>
          <w:szCs w:val="37"/>
        </w:rPr>
        <w:t xml:space="preserve">The Australian Lavender Growers Association Inc </w:t>
      </w:r>
    </w:p>
    <w:p w14:paraId="5FB632E4" w14:textId="6EE2D488" w:rsidR="00372298" w:rsidRDefault="00970845" w:rsidP="002B4816">
      <w:pPr>
        <w:rPr>
          <w:rFonts w:ascii="Arial" w:hAnsi="Arial" w:cs="Arial"/>
          <w:sz w:val="22"/>
          <w:szCs w:val="22"/>
        </w:rPr>
      </w:pPr>
      <w:r w:rsidRPr="00372298">
        <w:rPr>
          <w:rFonts w:ascii="Arial" w:hAnsi="Arial" w:cs="Arial"/>
          <w:noProof/>
          <w:sz w:val="20"/>
          <w:szCs w:val="28"/>
        </w:rPr>
        <w:drawing>
          <wp:anchor distT="0" distB="0" distL="114300" distR="114300" simplePos="0" relativeHeight="251658240" behindDoc="1" locked="0" layoutInCell="1" allowOverlap="1" wp14:anchorId="7235C19A" wp14:editId="2F4B80A3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316355" cy="1991360"/>
            <wp:effectExtent l="0" t="0" r="0" b="8890"/>
            <wp:wrapTight wrapText="bothSides">
              <wp:wrapPolygon edited="0">
                <wp:start x="0" y="0"/>
                <wp:lineTo x="0" y="21490"/>
                <wp:lineTo x="21256" y="21490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B659" w14:textId="47CB54AA" w:rsidR="003F37ED" w:rsidRPr="00970845" w:rsidRDefault="003F37ED" w:rsidP="00D620FE">
      <w:pPr>
        <w:rPr>
          <w:rFonts w:ascii="Arial" w:hAnsi="Arial" w:cs="Arial"/>
          <w:bCs/>
          <w:iCs/>
          <w:sz w:val="20"/>
          <w:szCs w:val="20"/>
        </w:rPr>
      </w:pPr>
      <w:r w:rsidRPr="00970845">
        <w:rPr>
          <w:rFonts w:ascii="Arial" w:hAnsi="Arial" w:cs="Arial"/>
          <w:bCs/>
          <w:iCs/>
          <w:sz w:val="20"/>
          <w:szCs w:val="20"/>
        </w:rPr>
        <w:t xml:space="preserve">Thank you for </w:t>
      </w:r>
      <w:r w:rsidR="002B4816">
        <w:rPr>
          <w:rFonts w:ascii="Arial" w:hAnsi="Arial" w:cs="Arial"/>
          <w:bCs/>
          <w:iCs/>
          <w:sz w:val="20"/>
          <w:szCs w:val="20"/>
        </w:rPr>
        <w:t xml:space="preserve">your interest in </w:t>
      </w:r>
      <w:r w:rsidRPr="00970845">
        <w:rPr>
          <w:rFonts w:ascii="Arial" w:hAnsi="Arial" w:cs="Arial"/>
          <w:bCs/>
          <w:iCs/>
          <w:sz w:val="20"/>
          <w:szCs w:val="20"/>
        </w:rPr>
        <w:t xml:space="preserve">TALGA membership. </w:t>
      </w:r>
      <w:r w:rsidR="002B4816" w:rsidRPr="00970845">
        <w:rPr>
          <w:rFonts w:ascii="Arial" w:hAnsi="Arial" w:cs="Arial"/>
          <w:bCs/>
          <w:iCs/>
          <w:sz w:val="20"/>
          <w:szCs w:val="20"/>
        </w:rPr>
        <w:t>Founded in 1995</w:t>
      </w:r>
      <w:r w:rsidR="002B4816">
        <w:rPr>
          <w:rFonts w:ascii="Arial" w:hAnsi="Arial" w:cs="Arial"/>
          <w:bCs/>
          <w:iCs/>
          <w:sz w:val="20"/>
          <w:szCs w:val="20"/>
        </w:rPr>
        <w:t>, TALGA is committed to the success of the Australian lavender industry and p</w:t>
      </w:r>
      <w:r w:rsidR="002B4816" w:rsidRPr="00970845">
        <w:rPr>
          <w:rFonts w:ascii="Arial" w:hAnsi="Arial" w:cs="Arial"/>
          <w:bCs/>
          <w:iCs/>
          <w:sz w:val="20"/>
          <w:szCs w:val="20"/>
        </w:rPr>
        <w:t>roudly support</w:t>
      </w:r>
      <w:r w:rsidR="002B4816">
        <w:rPr>
          <w:rFonts w:ascii="Arial" w:hAnsi="Arial" w:cs="Arial"/>
          <w:bCs/>
          <w:iCs/>
          <w:sz w:val="20"/>
          <w:szCs w:val="20"/>
        </w:rPr>
        <w:t>s</w:t>
      </w:r>
      <w:r w:rsidR="002B4816" w:rsidRPr="00970845">
        <w:rPr>
          <w:rFonts w:ascii="Arial" w:hAnsi="Arial" w:cs="Arial"/>
          <w:bCs/>
          <w:iCs/>
          <w:sz w:val="20"/>
          <w:szCs w:val="20"/>
        </w:rPr>
        <w:t xml:space="preserve"> lavender growers in Australia.</w:t>
      </w:r>
      <w:r w:rsidR="002B481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70845">
        <w:rPr>
          <w:rFonts w:ascii="Arial" w:hAnsi="Arial" w:cs="Arial"/>
          <w:bCs/>
          <w:iCs/>
          <w:sz w:val="20"/>
          <w:szCs w:val="20"/>
        </w:rPr>
        <w:t>Becoming a TALGA member gives you access to a range of beneficial network</w:t>
      </w:r>
      <w:r w:rsidR="002B4816">
        <w:rPr>
          <w:rFonts w:ascii="Arial" w:hAnsi="Arial" w:cs="Arial"/>
          <w:bCs/>
          <w:iCs/>
          <w:sz w:val="20"/>
          <w:szCs w:val="20"/>
        </w:rPr>
        <w:t>s</w:t>
      </w:r>
      <w:r w:rsidRPr="00970845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and </w:t>
      </w:r>
      <w:r w:rsidRPr="00970845">
        <w:rPr>
          <w:rFonts w:ascii="Arial" w:hAnsi="Arial" w:cs="Arial"/>
          <w:bCs/>
          <w:iCs/>
          <w:sz w:val="20"/>
          <w:szCs w:val="20"/>
        </w:rPr>
        <w:t>shared knowledge through conferences, field days, monthly e-news and an annual Lavender Journal.</w:t>
      </w:r>
      <w:r>
        <w:rPr>
          <w:rFonts w:ascii="Arial" w:hAnsi="Arial" w:cs="Arial"/>
          <w:bCs/>
          <w:iCs/>
          <w:sz w:val="20"/>
          <w:szCs w:val="20"/>
        </w:rPr>
        <w:t xml:space="preserve"> Membership </w:t>
      </w:r>
      <w:r w:rsidR="002B4816">
        <w:rPr>
          <w:rFonts w:ascii="Arial" w:hAnsi="Arial" w:cs="Arial"/>
          <w:bCs/>
          <w:iCs/>
          <w:sz w:val="20"/>
          <w:szCs w:val="20"/>
        </w:rPr>
        <w:t xml:space="preserve">also </w:t>
      </w:r>
      <w:r w:rsidRPr="00970845">
        <w:rPr>
          <w:rFonts w:ascii="Arial" w:hAnsi="Arial" w:cs="Arial"/>
          <w:bCs/>
          <w:iCs/>
          <w:sz w:val="20"/>
          <w:szCs w:val="20"/>
        </w:rPr>
        <w:t xml:space="preserve">gives you access to research data and information, regularly updated 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Pr="00970845">
        <w:rPr>
          <w:rFonts w:ascii="Arial" w:hAnsi="Arial" w:cs="Arial"/>
          <w:bCs/>
          <w:iCs/>
          <w:sz w:val="20"/>
          <w:szCs w:val="20"/>
        </w:rPr>
        <w:t xml:space="preserve">upplier </w:t>
      </w:r>
      <w:r>
        <w:rPr>
          <w:rFonts w:ascii="Arial" w:hAnsi="Arial" w:cs="Arial"/>
          <w:bCs/>
          <w:iCs/>
          <w:sz w:val="20"/>
          <w:szCs w:val="20"/>
        </w:rPr>
        <w:t>d</w:t>
      </w:r>
      <w:r w:rsidRPr="00970845">
        <w:rPr>
          <w:rFonts w:ascii="Arial" w:hAnsi="Arial" w:cs="Arial"/>
          <w:bCs/>
          <w:iCs/>
          <w:sz w:val="20"/>
          <w:szCs w:val="20"/>
        </w:rPr>
        <w:t>irectory, member-only</w:t>
      </w:r>
      <w:r w:rsidR="002B481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70845">
        <w:rPr>
          <w:rFonts w:ascii="Arial" w:hAnsi="Arial" w:cs="Arial"/>
          <w:bCs/>
          <w:iCs/>
          <w:sz w:val="20"/>
          <w:szCs w:val="20"/>
        </w:rPr>
        <w:t>TALGA website</w:t>
      </w:r>
      <w:r w:rsidR="002B4816">
        <w:rPr>
          <w:rFonts w:ascii="Arial" w:hAnsi="Arial" w:cs="Arial"/>
          <w:bCs/>
          <w:iCs/>
          <w:sz w:val="20"/>
          <w:szCs w:val="20"/>
        </w:rPr>
        <w:t xml:space="preserve"> section</w:t>
      </w:r>
      <w:r w:rsidRPr="00970845">
        <w:rPr>
          <w:rFonts w:ascii="Arial" w:hAnsi="Arial" w:cs="Arial"/>
          <w:bCs/>
          <w:iCs/>
          <w:sz w:val="20"/>
          <w:szCs w:val="20"/>
        </w:rPr>
        <w:t>, and association voting rights.</w:t>
      </w:r>
    </w:p>
    <w:p w14:paraId="54EC8BC8" w14:textId="77777777" w:rsidR="003F37ED" w:rsidRDefault="003F37ED" w:rsidP="002B4816">
      <w:pPr>
        <w:rPr>
          <w:rFonts w:ascii="Arial" w:hAnsi="Arial" w:cs="Arial"/>
          <w:sz w:val="20"/>
          <w:szCs w:val="20"/>
        </w:rPr>
      </w:pPr>
    </w:p>
    <w:p w14:paraId="12D3CBDD" w14:textId="45684E8C" w:rsidR="001A1A9D" w:rsidRPr="003F37ED" w:rsidRDefault="00063A35" w:rsidP="002B4816">
      <w:pPr>
        <w:rPr>
          <w:rFonts w:ascii="Arial" w:hAnsi="Arial" w:cs="Arial"/>
          <w:sz w:val="18"/>
          <w:szCs w:val="20"/>
        </w:rPr>
      </w:pPr>
      <w:r w:rsidRPr="003F37ED">
        <w:rPr>
          <w:rFonts w:ascii="Arial" w:hAnsi="Arial" w:cs="Arial"/>
          <w:sz w:val="18"/>
          <w:szCs w:val="20"/>
        </w:rPr>
        <w:t>ABN 079 000 454</w:t>
      </w:r>
    </w:p>
    <w:p w14:paraId="46B286A4" w14:textId="77777777" w:rsidR="00970845" w:rsidRPr="003F37ED" w:rsidRDefault="00970845" w:rsidP="002B4816">
      <w:pPr>
        <w:rPr>
          <w:rFonts w:ascii="Arial" w:hAnsi="Arial" w:cs="Arial"/>
          <w:sz w:val="18"/>
          <w:szCs w:val="20"/>
        </w:rPr>
      </w:pPr>
      <w:r w:rsidRPr="003F37ED">
        <w:rPr>
          <w:rFonts w:ascii="Arial" w:hAnsi="Arial" w:cs="Arial"/>
          <w:sz w:val="18"/>
          <w:szCs w:val="20"/>
        </w:rPr>
        <w:t>Registered office: 310 Macarthur Street, Soldiers Hill, Ballarat, Vic. 3350</w:t>
      </w:r>
    </w:p>
    <w:p w14:paraId="6389E638" w14:textId="0DEFE1B5" w:rsidR="007F5066" w:rsidRPr="003F37ED" w:rsidRDefault="00372298" w:rsidP="002B4816">
      <w:pPr>
        <w:rPr>
          <w:rFonts w:ascii="Arial" w:hAnsi="Arial" w:cs="Arial"/>
          <w:sz w:val="18"/>
          <w:szCs w:val="20"/>
        </w:rPr>
      </w:pPr>
      <w:r w:rsidRPr="003F37ED">
        <w:rPr>
          <w:rFonts w:ascii="Arial" w:hAnsi="Arial" w:cs="Arial"/>
          <w:sz w:val="18"/>
          <w:szCs w:val="20"/>
        </w:rPr>
        <w:t xml:space="preserve">Website: </w:t>
      </w:r>
      <w:hyperlink r:id="rId9" w:history="1">
        <w:r w:rsidRPr="003F37ED">
          <w:rPr>
            <w:rStyle w:val="Hyperlink"/>
            <w:rFonts w:ascii="Arial" w:hAnsi="Arial" w:cs="Arial"/>
            <w:color w:val="auto"/>
            <w:sz w:val="18"/>
            <w:szCs w:val="20"/>
          </w:rPr>
          <w:t>www.talga.com.au</w:t>
        </w:r>
      </w:hyperlink>
    </w:p>
    <w:p w14:paraId="5F428B3F" w14:textId="401BC274" w:rsidR="000B1069" w:rsidRPr="003F37ED" w:rsidRDefault="00372298" w:rsidP="002B4816">
      <w:pPr>
        <w:rPr>
          <w:rFonts w:ascii="Arial" w:hAnsi="Arial" w:cs="Arial"/>
          <w:sz w:val="18"/>
          <w:szCs w:val="20"/>
        </w:rPr>
      </w:pPr>
      <w:r w:rsidRPr="003F37ED">
        <w:rPr>
          <w:rFonts w:ascii="Arial" w:hAnsi="Arial" w:cs="Arial"/>
          <w:sz w:val="18"/>
          <w:szCs w:val="20"/>
        </w:rPr>
        <w:t xml:space="preserve">Email: </w:t>
      </w:r>
      <w:hyperlink r:id="rId10" w:history="1">
        <w:r w:rsidRPr="003F37ED">
          <w:rPr>
            <w:rStyle w:val="Hyperlink"/>
            <w:rFonts w:ascii="Arial" w:hAnsi="Arial" w:cs="Arial"/>
            <w:color w:val="auto"/>
            <w:sz w:val="18"/>
            <w:szCs w:val="20"/>
          </w:rPr>
          <w:t>secretary@talga.com.au</w:t>
        </w:r>
      </w:hyperlink>
    </w:p>
    <w:p w14:paraId="3D0AB379" w14:textId="77777777" w:rsidR="003F37ED" w:rsidRDefault="003F37ED" w:rsidP="00372298">
      <w:pPr>
        <w:rPr>
          <w:rFonts w:ascii="Arial" w:hAnsi="Arial" w:cs="Arial"/>
          <w:sz w:val="20"/>
          <w:szCs w:val="20"/>
        </w:rPr>
      </w:pPr>
    </w:p>
    <w:p w14:paraId="18079D25" w14:textId="769CDF78" w:rsidR="00751F7B" w:rsidRPr="003F37ED" w:rsidRDefault="00372298" w:rsidP="0089515A">
      <w:pPr>
        <w:rPr>
          <w:rFonts w:ascii="Arial" w:hAnsi="Arial" w:cs="Arial"/>
          <w:b/>
          <w:bCs/>
          <w:sz w:val="22"/>
          <w:szCs w:val="20"/>
        </w:rPr>
      </w:pPr>
      <w:r w:rsidRPr="003F37ED">
        <w:rPr>
          <w:rFonts w:ascii="Arial" w:hAnsi="Arial" w:cs="Arial"/>
          <w:b/>
          <w:bCs/>
          <w:sz w:val="22"/>
          <w:szCs w:val="20"/>
        </w:rPr>
        <w:t>TALGA Membership Categories</w:t>
      </w:r>
    </w:p>
    <w:p w14:paraId="44D1AB06" w14:textId="77777777" w:rsidR="009D1371" w:rsidRPr="00970845" w:rsidRDefault="009D1371" w:rsidP="0089515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850"/>
        <w:gridCol w:w="980"/>
        <w:gridCol w:w="5954"/>
      </w:tblGrid>
      <w:tr w:rsidR="00372298" w:rsidRPr="00970845" w14:paraId="08E638A0" w14:textId="77777777" w:rsidTr="002B4816">
        <w:tc>
          <w:tcPr>
            <w:tcW w:w="1850" w:type="dxa"/>
            <w:shd w:val="clear" w:color="auto" w:fill="7030A0"/>
          </w:tcPr>
          <w:p w14:paraId="796C5386" w14:textId="6F499361" w:rsidR="00372298" w:rsidRPr="00970845" w:rsidRDefault="00372298" w:rsidP="009708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Membership Category</w:t>
            </w:r>
          </w:p>
        </w:tc>
        <w:tc>
          <w:tcPr>
            <w:tcW w:w="980" w:type="dxa"/>
            <w:shd w:val="clear" w:color="auto" w:fill="7030A0"/>
          </w:tcPr>
          <w:p w14:paraId="4BCD2D32" w14:textId="663399AA" w:rsidR="00372298" w:rsidRPr="00970845" w:rsidRDefault="00372298" w:rsidP="009708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Yearly Fee</w:t>
            </w:r>
          </w:p>
        </w:tc>
        <w:tc>
          <w:tcPr>
            <w:tcW w:w="5954" w:type="dxa"/>
            <w:shd w:val="clear" w:color="auto" w:fill="7030A0"/>
          </w:tcPr>
          <w:p w14:paraId="30073D30" w14:textId="71B814E2" w:rsidR="00372298" w:rsidRPr="00970845" w:rsidRDefault="00970845" w:rsidP="009708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Membership Category D</w:t>
            </w:r>
            <w:r w:rsidR="00372298"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escription</w:t>
            </w:r>
          </w:p>
          <w:p w14:paraId="194BB833" w14:textId="58578146" w:rsidR="00372298" w:rsidRPr="00970845" w:rsidRDefault="00372298" w:rsidP="0097084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72298" w:rsidRPr="00970845" w14:paraId="1472BCF4" w14:textId="77777777" w:rsidTr="002B4816">
        <w:tc>
          <w:tcPr>
            <w:tcW w:w="1850" w:type="dxa"/>
            <w:shd w:val="clear" w:color="auto" w:fill="F2F2F2" w:themeFill="background1" w:themeFillShade="F2"/>
          </w:tcPr>
          <w:p w14:paraId="0316F92B" w14:textId="1F25E21A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980" w:type="dxa"/>
          </w:tcPr>
          <w:p w14:paraId="23618C16" w14:textId="5649C469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sz w:val="20"/>
                <w:szCs w:val="20"/>
              </w:rPr>
              <w:t>$2</w:t>
            </w:r>
            <w:r w:rsidR="00543A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7084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14:paraId="7047FAF0" w14:textId="51D9C1C7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sz w:val="20"/>
                <w:szCs w:val="20"/>
              </w:rPr>
              <w:t xml:space="preserve">One person growing lavender for commercial usage </w:t>
            </w:r>
            <w:r w:rsidR="00970845">
              <w:rPr>
                <w:rFonts w:ascii="Arial" w:hAnsi="Arial" w:cs="Arial"/>
                <w:sz w:val="20"/>
                <w:szCs w:val="20"/>
              </w:rPr>
              <w:t>(that is:</w:t>
            </w:r>
            <w:r w:rsidRPr="00970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845">
              <w:rPr>
                <w:rFonts w:ascii="Arial" w:hAnsi="Arial" w:cs="Arial"/>
                <w:sz w:val="20"/>
                <w:szCs w:val="20"/>
              </w:rPr>
              <w:t>g</w:t>
            </w:r>
            <w:r w:rsidRPr="00970845">
              <w:rPr>
                <w:rFonts w:ascii="Arial" w:hAnsi="Arial" w:cs="Arial"/>
                <w:sz w:val="20"/>
                <w:szCs w:val="20"/>
              </w:rPr>
              <w:t xml:space="preserve">rowers </w:t>
            </w:r>
            <w:r w:rsidR="0097084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970845">
              <w:rPr>
                <w:rFonts w:ascii="Arial" w:hAnsi="Arial" w:cs="Arial"/>
                <w:sz w:val="20"/>
                <w:szCs w:val="20"/>
              </w:rPr>
              <w:t>propagators, producers/distillers, prospective grower</w:t>
            </w:r>
            <w:r w:rsidR="00970845">
              <w:rPr>
                <w:rFonts w:ascii="Arial" w:hAnsi="Arial" w:cs="Arial"/>
                <w:sz w:val="20"/>
                <w:szCs w:val="20"/>
              </w:rPr>
              <w:t>s).</w:t>
            </w:r>
          </w:p>
        </w:tc>
      </w:tr>
      <w:tr w:rsidR="00372298" w:rsidRPr="00970845" w14:paraId="76929E49" w14:textId="77777777" w:rsidTr="002B4816">
        <w:tc>
          <w:tcPr>
            <w:tcW w:w="1850" w:type="dxa"/>
            <w:shd w:val="clear" w:color="auto" w:fill="F2F2F2" w:themeFill="background1" w:themeFillShade="F2"/>
          </w:tcPr>
          <w:p w14:paraId="10C7A88C" w14:textId="7BAE70A7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sz w:val="20"/>
                <w:szCs w:val="20"/>
              </w:rPr>
              <w:t>AFFILIATE</w:t>
            </w:r>
          </w:p>
        </w:tc>
        <w:tc>
          <w:tcPr>
            <w:tcW w:w="980" w:type="dxa"/>
          </w:tcPr>
          <w:p w14:paraId="5699B669" w14:textId="24461ABD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sz w:val="20"/>
                <w:szCs w:val="20"/>
              </w:rPr>
              <w:t>$5</w:t>
            </w:r>
            <w:r w:rsidR="00543A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14:paraId="61F7B2C8" w14:textId="29EBDF50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sz w:val="20"/>
                <w:szCs w:val="20"/>
              </w:rPr>
              <w:t>An individual aligned with a full member (usually partner)</w:t>
            </w:r>
            <w:r w:rsidR="009708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2298" w:rsidRPr="00970845" w14:paraId="3107C090" w14:textId="77777777" w:rsidTr="002B4816">
        <w:tc>
          <w:tcPr>
            <w:tcW w:w="1850" w:type="dxa"/>
            <w:shd w:val="clear" w:color="auto" w:fill="F2F2F2" w:themeFill="background1" w:themeFillShade="F2"/>
          </w:tcPr>
          <w:p w14:paraId="71CF4B7B" w14:textId="33B87B0F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sz w:val="20"/>
                <w:szCs w:val="20"/>
              </w:rPr>
              <w:t>ASSOCIATE</w:t>
            </w:r>
          </w:p>
        </w:tc>
        <w:tc>
          <w:tcPr>
            <w:tcW w:w="980" w:type="dxa"/>
          </w:tcPr>
          <w:p w14:paraId="388F9C5A" w14:textId="3480CCB6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543A9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7084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14:paraId="786E0D79" w14:textId="715778F0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sz w:val="20"/>
                <w:szCs w:val="20"/>
              </w:rPr>
              <w:t xml:space="preserve">A person who contributes to and benefits from the promotion and expansion of the Lavender industry in Australia (academia, manufacturers, retailers, associations). </w:t>
            </w:r>
            <w:r w:rsidR="00970845" w:rsidRPr="00970845">
              <w:rPr>
                <w:rFonts w:ascii="Arial" w:hAnsi="Arial" w:cs="Arial"/>
                <w:sz w:val="20"/>
                <w:szCs w:val="20"/>
              </w:rPr>
              <w:t>Non-grower</w:t>
            </w:r>
            <w:r w:rsidRPr="009708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2298" w:rsidRPr="00970845" w14:paraId="014CD2FD" w14:textId="77777777" w:rsidTr="002B4816">
        <w:tc>
          <w:tcPr>
            <w:tcW w:w="1850" w:type="dxa"/>
            <w:shd w:val="clear" w:color="auto" w:fill="F2F2F2" w:themeFill="background1" w:themeFillShade="F2"/>
          </w:tcPr>
          <w:p w14:paraId="436F1707" w14:textId="64719648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980" w:type="dxa"/>
          </w:tcPr>
          <w:p w14:paraId="17D330D3" w14:textId="1BA39D7C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sz w:val="20"/>
                <w:szCs w:val="20"/>
              </w:rPr>
              <w:t>$100</w:t>
            </w:r>
          </w:p>
        </w:tc>
        <w:tc>
          <w:tcPr>
            <w:tcW w:w="5954" w:type="dxa"/>
          </w:tcPr>
          <w:p w14:paraId="1C04DADB" w14:textId="10AAA0E3" w:rsidR="00372298" w:rsidRPr="00970845" w:rsidRDefault="00372298" w:rsidP="009708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845">
              <w:rPr>
                <w:rFonts w:ascii="Arial" w:hAnsi="Arial" w:cs="Arial"/>
                <w:sz w:val="20"/>
                <w:szCs w:val="20"/>
              </w:rPr>
              <w:t>Non-resident of Australia interested in the Australian Lavender Industry and promotion and education of the genus Lavandula</w:t>
            </w:r>
            <w:r w:rsidR="009708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30B184" w14:textId="77777777" w:rsidR="00751F7B" w:rsidRDefault="00751F7B" w:rsidP="0089515A">
      <w:pPr>
        <w:rPr>
          <w:sz w:val="28"/>
          <w:szCs w:val="28"/>
        </w:rPr>
      </w:pPr>
    </w:p>
    <w:p w14:paraId="24434DF8" w14:textId="09B6956B" w:rsidR="00170307" w:rsidRPr="003F37ED" w:rsidRDefault="00970845" w:rsidP="0089515A">
      <w:pPr>
        <w:rPr>
          <w:rFonts w:ascii="Arial" w:hAnsi="Arial" w:cs="Arial"/>
          <w:b/>
          <w:bCs/>
          <w:sz w:val="22"/>
          <w:szCs w:val="20"/>
        </w:rPr>
      </w:pPr>
      <w:r w:rsidRPr="003F37ED">
        <w:rPr>
          <w:rFonts w:ascii="Arial" w:hAnsi="Arial" w:cs="Arial"/>
          <w:b/>
          <w:bCs/>
          <w:sz w:val="22"/>
          <w:szCs w:val="20"/>
        </w:rPr>
        <w:t xml:space="preserve">TALGA </w:t>
      </w:r>
      <w:r w:rsidR="009D1371" w:rsidRPr="003F37ED">
        <w:rPr>
          <w:rFonts w:ascii="Arial" w:hAnsi="Arial" w:cs="Arial"/>
          <w:b/>
          <w:bCs/>
          <w:sz w:val="22"/>
          <w:szCs w:val="20"/>
        </w:rPr>
        <w:t>M</w:t>
      </w:r>
      <w:r w:rsidR="00170307" w:rsidRPr="003F37ED">
        <w:rPr>
          <w:rFonts w:ascii="Arial" w:hAnsi="Arial" w:cs="Arial"/>
          <w:b/>
          <w:bCs/>
          <w:sz w:val="22"/>
          <w:szCs w:val="20"/>
        </w:rPr>
        <w:t>embers</w:t>
      </w:r>
      <w:r w:rsidR="002974D3" w:rsidRPr="003F37ED">
        <w:rPr>
          <w:rFonts w:ascii="Arial" w:hAnsi="Arial" w:cs="Arial"/>
          <w:b/>
          <w:bCs/>
          <w:sz w:val="22"/>
          <w:szCs w:val="20"/>
        </w:rPr>
        <w:t>h</w:t>
      </w:r>
      <w:r w:rsidR="00170307" w:rsidRPr="003F37ED">
        <w:rPr>
          <w:rFonts w:ascii="Arial" w:hAnsi="Arial" w:cs="Arial"/>
          <w:b/>
          <w:bCs/>
          <w:sz w:val="22"/>
          <w:szCs w:val="20"/>
        </w:rPr>
        <w:t>ip</w:t>
      </w:r>
      <w:r w:rsidRPr="003F37ED">
        <w:rPr>
          <w:rFonts w:ascii="Arial" w:hAnsi="Arial" w:cs="Arial"/>
          <w:b/>
          <w:bCs/>
          <w:sz w:val="22"/>
          <w:szCs w:val="20"/>
        </w:rPr>
        <w:t xml:space="preserve"> Benefits</w:t>
      </w:r>
    </w:p>
    <w:p w14:paraId="4512D752" w14:textId="77777777" w:rsidR="00170307" w:rsidRPr="00970845" w:rsidRDefault="00170307" w:rsidP="0089515A">
      <w:pPr>
        <w:rPr>
          <w:rFonts w:ascii="Arial" w:hAnsi="Arial" w:cs="Arial"/>
          <w:sz w:val="20"/>
          <w:szCs w:val="20"/>
        </w:rPr>
      </w:pPr>
      <w:r w:rsidRPr="00970845">
        <w:rPr>
          <w:rFonts w:ascii="Arial" w:hAnsi="Arial" w:cs="Arial"/>
          <w:sz w:val="20"/>
          <w:szCs w:val="20"/>
        </w:rPr>
        <w:tab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404"/>
        <w:gridCol w:w="1998"/>
      </w:tblGrid>
      <w:tr w:rsidR="00460129" w:rsidRPr="00970845" w14:paraId="5CF66E40" w14:textId="77777777" w:rsidTr="002B4816">
        <w:tc>
          <w:tcPr>
            <w:tcW w:w="2972" w:type="dxa"/>
            <w:shd w:val="clear" w:color="auto" w:fill="7030A0"/>
          </w:tcPr>
          <w:p w14:paraId="7EDB2F6A" w14:textId="77777777" w:rsidR="00170307" w:rsidRPr="00970845" w:rsidRDefault="00170307" w:rsidP="0089515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030A0"/>
          </w:tcPr>
          <w:p w14:paraId="39B6F26A" w14:textId="77777777" w:rsidR="00170307" w:rsidRPr="00970845" w:rsidRDefault="00170307" w:rsidP="00FF73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MEMBER</w:t>
            </w:r>
          </w:p>
        </w:tc>
        <w:tc>
          <w:tcPr>
            <w:tcW w:w="1276" w:type="dxa"/>
            <w:shd w:val="clear" w:color="auto" w:fill="7030A0"/>
          </w:tcPr>
          <w:p w14:paraId="3A7E9E8E" w14:textId="77777777" w:rsidR="00170307" w:rsidRPr="00970845" w:rsidRDefault="00170307" w:rsidP="00FF73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AFFILIATE</w:t>
            </w:r>
          </w:p>
        </w:tc>
        <w:tc>
          <w:tcPr>
            <w:tcW w:w="1404" w:type="dxa"/>
            <w:shd w:val="clear" w:color="auto" w:fill="7030A0"/>
          </w:tcPr>
          <w:p w14:paraId="26958375" w14:textId="77777777" w:rsidR="00170307" w:rsidRPr="00970845" w:rsidRDefault="00170307" w:rsidP="00FF73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ASSOCIATE</w:t>
            </w:r>
          </w:p>
        </w:tc>
        <w:tc>
          <w:tcPr>
            <w:tcW w:w="1998" w:type="dxa"/>
            <w:shd w:val="clear" w:color="auto" w:fill="7030A0"/>
          </w:tcPr>
          <w:p w14:paraId="50E0D920" w14:textId="77777777" w:rsidR="00170307" w:rsidRPr="00970845" w:rsidRDefault="00170307" w:rsidP="00FF733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08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INTERNATIONAL</w:t>
            </w:r>
          </w:p>
        </w:tc>
      </w:tr>
      <w:tr w:rsidR="00460129" w:rsidRPr="00970845" w14:paraId="1F9AF519" w14:textId="77777777" w:rsidTr="002B4816">
        <w:tc>
          <w:tcPr>
            <w:tcW w:w="2972" w:type="dxa"/>
            <w:shd w:val="clear" w:color="auto" w:fill="auto"/>
          </w:tcPr>
          <w:p w14:paraId="74F06DFB" w14:textId="2CDE6072" w:rsidR="006E768D" w:rsidRPr="003F37ED" w:rsidRDefault="00745F5D" w:rsidP="0089515A">
            <w:pPr>
              <w:rPr>
                <w:rFonts w:ascii="Arial" w:hAnsi="Arial" w:cs="Arial"/>
                <w:sz w:val="20"/>
                <w:szCs w:val="20"/>
              </w:rPr>
            </w:pPr>
            <w:r w:rsidRPr="003F37ED">
              <w:rPr>
                <w:rFonts w:ascii="Arial" w:hAnsi="Arial" w:cs="Arial"/>
                <w:sz w:val="20"/>
                <w:szCs w:val="20"/>
              </w:rPr>
              <w:t>Discounted rates for all events</w:t>
            </w:r>
          </w:p>
        </w:tc>
        <w:tc>
          <w:tcPr>
            <w:tcW w:w="1134" w:type="dxa"/>
            <w:shd w:val="clear" w:color="auto" w:fill="auto"/>
          </w:tcPr>
          <w:p w14:paraId="46B82321" w14:textId="726E9B7F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21288707" w14:textId="6C23F33C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2AD0C972" w14:textId="6A1DA7A4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998" w:type="dxa"/>
            <w:shd w:val="clear" w:color="auto" w:fill="auto"/>
          </w:tcPr>
          <w:p w14:paraId="26CCF335" w14:textId="1DC120F7" w:rsidR="00170307" w:rsidRPr="003F37ED" w:rsidRDefault="003F37ED" w:rsidP="003F37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460129" w:rsidRPr="00970845" w14:paraId="36C4D0D1" w14:textId="77777777" w:rsidTr="002B4816">
        <w:tc>
          <w:tcPr>
            <w:tcW w:w="2972" w:type="dxa"/>
            <w:shd w:val="clear" w:color="auto" w:fill="auto"/>
          </w:tcPr>
          <w:p w14:paraId="16B98671" w14:textId="761FCD1A" w:rsidR="006E768D" w:rsidRPr="003F37ED" w:rsidRDefault="003F37ED" w:rsidP="00C763A0">
            <w:pPr>
              <w:rPr>
                <w:rFonts w:ascii="Arial" w:hAnsi="Arial" w:cs="Arial"/>
                <w:sz w:val="20"/>
                <w:szCs w:val="20"/>
              </w:rPr>
            </w:pPr>
            <w:r w:rsidRPr="003F37ED">
              <w:rPr>
                <w:rFonts w:ascii="Arial" w:hAnsi="Arial" w:cs="Arial"/>
                <w:sz w:val="20"/>
                <w:szCs w:val="20"/>
              </w:rPr>
              <w:t>TALGA w</w:t>
            </w:r>
            <w:r w:rsidR="00745F5D" w:rsidRPr="003F37ED">
              <w:rPr>
                <w:rFonts w:ascii="Arial" w:hAnsi="Arial" w:cs="Arial"/>
                <w:sz w:val="20"/>
                <w:szCs w:val="20"/>
              </w:rPr>
              <w:t>ebsite</w:t>
            </w:r>
            <w:r w:rsidRPr="003F37ED">
              <w:rPr>
                <w:rFonts w:ascii="Arial" w:hAnsi="Arial" w:cs="Arial"/>
                <w:sz w:val="20"/>
                <w:szCs w:val="20"/>
              </w:rPr>
              <w:t xml:space="preserve"> and Facebook group</w:t>
            </w:r>
            <w:r w:rsidR="00745F5D" w:rsidRPr="003F37ED">
              <w:rPr>
                <w:rFonts w:ascii="Arial" w:hAnsi="Arial" w:cs="Arial"/>
                <w:sz w:val="20"/>
                <w:szCs w:val="20"/>
              </w:rPr>
              <w:t xml:space="preserve"> access</w:t>
            </w:r>
          </w:p>
        </w:tc>
        <w:tc>
          <w:tcPr>
            <w:tcW w:w="1134" w:type="dxa"/>
            <w:shd w:val="clear" w:color="auto" w:fill="auto"/>
          </w:tcPr>
          <w:p w14:paraId="66676607" w14:textId="284A96C2" w:rsidR="00EC41C5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27C2179A" w14:textId="7A582D91" w:rsidR="00EC41C5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5C10287D" w14:textId="348D16EF" w:rsidR="00EC41C5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998" w:type="dxa"/>
            <w:shd w:val="clear" w:color="auto" w:fill="auto"/>
          </w:tcPr>
          <w:p w14:paraId="72EE306E" w14:textId="7CC8DE5D" w:rsidR="00EC41C5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460129" w:rsidRPr="00970845" w14:paraId="5CC8763A" w14:textId="77777777" w:rsidTr="002B4816">
        <w:tc>
          <w:tcPr>
            <w:tcW w:w="2972" w:type="dxa"/>
            <w:shd w:val="clear" w:color="auto" w:fill="auto"/>
          </w:tcPr>
          <w:p w14:paraId="378BA849" w14:textId="608A4518" w:rsidR="00170307" w:rsidRPr="003F37ED" w:rsidRDefault="003F37ED" w:rsidP="00895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e</w:t>
            </w:r>
            <w:r w:rsidRPr="003F37ED">
              <w:rPr>
                <w:rFonts w:ascii="Arial" w:hAnsi="Arial" w:cs="Arial"/>
                <w:sz w:val="20"/>
                <w:szCs w:val="20"/>
              </w:rPr>
              <w:t>-</w:t>
            </w:r>
            <w:r w:rsidR="00170307" w:rsidRPr="003F37ED">
              <w:rPr>
                <w:rFonts w:ascii="Arial" w:hAnsi="Arial" w:cs="Arial"/>
                <w:sz w:val="20"/>
                <w:szCs w:val="20"/>
              </w:rPr>
              <w:t xml:space="preserve">news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yearly </w:t>
            </w:r>
            <w:r w:rsidR="00F50BEA" w:rsidRPr="003F37ED">
              <w:rPr>
                <w:rFonts w:ascii="Arial" w:hAnsi="Arial" w:cs="Arial"/>
                <w:sz w:val="20"/>
                <w:szCs w:val="20"/>
              </w:rPr>
              <w:t>Lavender J</w:t>
            </w:r>
            <w:r w:rsidR="00170307" w:rsidRPr="003F37ED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134" w:type="dxa"/>
            <w:shd w:val="clear" w:color="auto" w:fill="auto"/>
          </w:tcPr>
          <w:p w14:paraId="03C3C181" w14:textId="3ADC5BBA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07E32232" w14:textId="4DF8676C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2FA391B6" w14:textId="5429D0AD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998" w:type="dxa"/>
            <w:shd w:val="clear" w:color="auto" w:fill="auto"/>
          </w:tcPr>
          <w:p w14:paraId="3119B9C7" w14:textId="69EBBB12" w:rsidR="00170307" w:rsidRPr="003F37ED" w:rsidRDefault="00970845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  <w:p w14:paraId="42F8C5C9" w14:textId="77777777" w:rsidR="00170307" w:rsidRPr="003F37ED" w:rsidRDefault="00170307" w:rsidP="003F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129" w:rsidRPr="00970845" w14:paraId="237A9644" w14:textId="77777777" w:rsidTr="002B4816">
        <w:tc>
          <w:tcPr>
            <w:tcW w:w="2972" w:type="dxa"/>
            <w:shd w:val="clear" w:color="auto" w:fill="auto"/>
          </w:tcPr>
          <w:p w14:paraId="116C707B" w14:textId="6E769BF2" w:rsidR="006E768D" w:rsidRPr="003F37ED" w:rsidRDefault="00BD63DB" w:rsidP="0089515A">
            <w:pPr>
              <w:rPr>
                <w:rFonts w:ascii="Arial" w:hAnsi="Arial" w:cs="Arial"/>
                <w:sz w:val="20"/>
                <w:szCs w:val="20"/>
              </w:rPr>
            </w:pPr>
            <w:r w:rsidRPr="003F37ED">
              <w:rPr>
                <w:rFonts w:ascii="Arial" w:hAnsi="Arial" w:cs="Arial"/>
                <w:sz w:val="20"/>
                <w:szCs w:val="20"/>
              </w:rPr>
              <w:t>Business listing on website</w:t>
            </w:r>
            <w:r w:rsidR="00170307" w:rsidRPr="003F3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823D742" w14:textId="422833F6" w:rsidR="00170307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6205B7C5" w14:textId="33734AA9" w:rsidR="00170307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1067F4A2" w14:textId="49F7E4D3" w:rsidR="00170307" w:rsidRPr="003F37ED" w:rsidRDefault="00BD63DB" w:rsidP="003F37ED">
            <w:pPr>
              <w:pStyle w:val="ListParagraph"/>
              <w:ind w:left="197" w:hanging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F37ED">
              <w:rPr>
                <w:rFonts w:ascii="Arial" w:hAnsi="Arial" w:cs="Arial"/>
                <w:i/>
                <w:sz w:val="16"/>
                <w:szCs w:val="18"/>
              </w:rPr>
              <w:t>Costs apply</w:t>
            </w:r>
          </w:p>
        </w:tc>
        <w:tc>
          <w:tcPr>
            <w:tcW w:w="1998" w:type="dxa"/>
            <w:shd w:val="clear" w:color="auto" w:fill="auto"/>
          </w:tcPr>
          <w:p w14:paraId="7F20AC2F" w14:textId="63412C15" w:rsidR="00170307" w:rsidRPr="003F37ED" w:rsidRDefault="00BD63DB" w:rsidP="003F37ED">
            <w:pPr>
              <w:pStyle w:val="ListParagraph"/>
              <w:ind w:left="197" w:hanging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F37ED">
              <w:rPr>
                <w:rFonts w:ascii="Arial" w:hAnsi="Arial" w:cs="Arial"/>
                <w:i/>
                <w:sz w:val="16"/>
                <w:szCs w:val="18"/>
              </w:rPr>
              <w:t>Costs apply</w:t>
            </w:r>
          </w:p>
        </w:tc>
      </w:tr>
      <w:tr w:rsidR="00460129" w:rsidRPr="00970845" w14:paraId="7D334FF9" w14:textId="77777777" w:rsidTr="002B4816">
        <w:tc>
          <w:tcPr>
            <w:tcW w:w="2972" w:type="dxa"/>
            <w:shd w:val="clear" w:color="auto" w:fill="auto"/>
          </w:tcPr>
          <w:p w14:paraId="30E366AD" w14:textId="6E11B632" w:rsidR="006E768D" w:rsidRPr="003F37ED" w:rsidRDefault="00BD63DB" w:rsidP="0089515A">
            <w:pPr>
              <w:rPr>
                <w:rFonts w:ascii="Arial" w:hAnsi="Arial" w:cs="Arial"/>
                <w:sz w:val="20"/>
                <w:szCs w:val="20"/>
              </w:rPr>
            </w:pPr>
            <w:r w:rsidRPr="003F37ED">
              <w:rPr>
                <w:rFonts w:ascii="Arial" w:hAnsi="Arial" w:cs="Arial"/>
                <w:sz w:val="20"/>
                <w:szCs w:val="20"/>
              </w:rPr>
              <w:t xml:space="preserve">Supplier </w:t>
            </w:r>
            <w:r w:rsidR="003F37ED" w:rsidRPr="003F37ED">
              <w:rPr>
                <w:rFonts w:ascii="Arial" w:hAnsi="Arial" w:cs="Arial"/>
                <w:sz w:val="20"/>
                <w:szCs w:val="20"/>
              </w:rPr>
              <w:t>d</w:t>
            </w:r>
            <w:r w:rsidRPr="003F37ED">
              <w:rPr>
                <w:rFonts w:ascii="Arial" w:hAnsi="Arial" w:cs="Arial"/>
                <w:sz w:val="20"/>
                <w:szCs w:val="20"/>
              </w:rPr>
              <w:t>irectory</w:t>
            </w:r>
          </w:p>
        </w:tc>
        <w:tc>
          <w:tcPr>
            <w:tcW w:w="1134" w:type="dxa"/>
            <w:shd w:val="clear" w:color="auto" w:fill="auto"/>
          </w:tcPr>
          <w:p w14:paraId="1EE6C8A0" w14:textId="4B798C3E" w:rsidR="00170307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16AB6A6F" w14:textId="05796F05" w:rsidR="00170307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491EE2AA" w14:textId="319CE18D" w:rsidR="00170307" w:rsidRPr="003F37ED" w:rsidRDefault="003F37ED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998" w:type="dxa"/>
            <w:shd w:val="clear" w:color="auto" w:fill="auto"/>
          </w:tcPr>
          <w:p w14:paraId="40EA7264" w14:textId="4C236D1E" w:rsidR="00170307" w:rsidRPr="003F37ED" w:rsidRDefault="003F37ED" w:rsidP="003F37ED">
            <w:pPr>
              <w:pStyle w:val="ListParagraph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</w:tr>
      <w:tr w:rsidR="00460129" w:rsidRPr="00970845" w14:paraId="1D0C545A" w14:textId="77777777" w:rsidTr="002B4816">
        <w:tc>
          <w:tcPr>
            <w:tcW w:w="2972" w:type="dxa"/>
            <w:shd w:val="clear" w:color="auto" w:fill="auto"/>
          </w:tcPr>
          <w:p w14:paraId="34900802" w14:textId="38300CCC" w:rsidR="006E768D" w:rsidRPr="003F37ED" w:rsidRDefault="00745F5D" w:rsidP="0089515A">
            <w:pPr>
              <w:rPr>
                <w:rFonts w:ascii="Arial" w:hAnsi="Arial" w:cs="Arial"/>
                <w:sz w:val="20"/>
                <w:szCs w:val="20"/>
              </w:rPr>
            </w:pPr>
            <w:r w:rsidRPr="003F37ED">
              <w:rPr>
                <w:rFonts w:ascii="Arial" w:hAnsi="Arial" w:cs="Arial"/>
                <w:sz w:val="20"/>
                <w:szCs w:val="20"/>
              </w:rPr>
              <w:t xml:space="preserve">Voting right for one person and for position on </w:t>
            </w:r>
            <w:r w:rsidR="003F37ED">
              <w:rPr>
                <w:rFonts w:ascii="Arial" w:hAnsi="Arial" w:cs="Arial"/>
                <w:sz w:val="20"/>
                <w:szCs w:val="20"/>
              </w:rPr>
              <w:t xml:space="preserve">TALGA </w:t>
            </w:r>
            <w:r w:rsidRPr="003F37ED"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1134" w:type="dxa"/>
            <w:shd w:val="clear" w:color="auto" w:fill="auto"/>
          </w:tcPr>
          <w:p w14:paraId="148FF4A5" w14:textId="68DCE02B" w:rsidR="00EC41C5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71A90F17" w14:textId="0DF64896" w:rsidR="00EC41C5" w:rsidRPr="003F37ED" w:rsidRDefault="00745F5D" w:rsidP="003F37ED">
            <w:pPr>
              <w:pStyle w:val="ListParagraph"/>
              <w:ind w:left="4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37ED">
              <w:rPr>
                <w:rFonts w:ascii="Arial" w:hAnsi="Arial" w:cs="Arial"/>
                <w:i/>
                <w:sz w:val="16"/>
                <w:szCs w:val="18"/>
              </w:rPr>
              <w:t xml:space="preserve">Subject to </w:t>
            </w:r>
            <w:r w:rsidR="007B1B69" w:rsidRPr="003F37ED">
              <w:rPr>
                <w:rFonts w:ascii="Arial" w:hAnsi="Arial" w:cs="Arial"/>
                <w:i/>
                <w:sz w:val="16"/>
                <w:szCs w:val="18"/>
              </w:rPr>
              <w:t xml:space="preserve">terms in </w:t>
            </w:r>
            <w:r w:rsidRPr="003F37ED">
              <w:rPr>
                <w:rFonts w:ascii="Arial" w:hAnsi="Arial" w:cs="Arial"/>
                <w:i/>
                <w:sz w:val="16"/>
                <w:szCs w:val="18"/>
              </w:rPr>
              <w:t>constitution</w:t>
            </w:r>
          </w:p>
        </w:tc>
        <w:tc>
          <w:tcPr>
            <w:tcW w:w="1404" w:type="dxa"/>
            <w:shd w:val="clear" w:color="auto" w:fill="auto"/>
          </w:tcPr>
          <w:p w14:paraId="7DB4EB8C" w14:textId="5FCC5B58" w:rsidR="00EC41C5" w:rsidRPr="003F37ED" w:rsidRDefault="00745F5D" w:rsidP="003F37ED">
            <w:pPr>
              <w:pStyle w:val="ListParagraph"/>
              <w:ind w:left="19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37ED">
              <w:rPr>
                <w:rFonts w:ascii="Arial" w:hAnsi="Arial" w:cs="Arial"/>
                <w:i/>
                <w:sz w:val="16"/>
                <w:szCs w:val="18"/>
              </w:rPr>
              <w:t xml:space="preserve">Subject to </w:t>
            </w:r>
            <w:r w:rsidR="007B1B69" w:rsidRPr="003F37ED">
              <w:rPr>
                <w:rFonts w:ascii="Arial" w:hAnsi="Arial" w:cs="Arial"/>
                <w:i/>
                <w:sz w:val="16"/>
                <w:szCs w:val="18"/>
              </w:rPr>
              <w:t xml:space="preserve">terms in </w:t>
            </w:r>
            <w:r w:rsidRPr="003F37ED">
              <w:rPr>
                <w:rFonts w:ascii="Arial" w:hAnsi="Arial" w:cs="Arial"/>
                <w:i/>
                <w:sz w:val="16"/>
                <w:szCs w:val="18"/>
              </w:rPr>
              <w:t>constitution</w:t>
            </w:r>
          </w:p>
        </w:tc>
        <w:tc>
          <w:tcPr>
            <w:tcW w:w="1998" w:type="dxa"/>
            <w:shd w:val="clear" w:color="auto" w:fill="auto"/>
          </w:tcPr>
          <w:p w14:paraId="20BD665A" w14:textId="77777777" w:rsidR="00EC41C5" w:rsidRPr="003F37ED" w:rsidRDefault="00EC41C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129" w:rsidRPr="00970845" w14:paraId="12F5C25C" w14:textId="77777777" w:rsidTr="002B4816">
        <w:trPr>
          <w:trHeight w:val="59"/>
        </w:trPr>
        <w:tc>
          <w:tcPr>
            <w:tcW w:w="2972" w:type="dxa"/>
            <w:shd w:val="clear" w:color="auto" w:fill="auto"/>
          </w:tcPr>
          <w:p w14:paraId="7D0CC95F" w14:textId="03A5B3F5" w:rsidR="006E768D" w:rsidRPr="003F37ED" w:rsidRDefault="003F37ED" w:rsidP="0074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="00BD63DB" w:rsidRPr="003F37ED">
              <w:rPr>
                <w:rFonts w:ascii="Arial" w:hAnsi="Arial" w:cs="Arial"/>
                <w:sz w:val="20"/>
                <w:szCs w:val="20"/>
              </w:rPr>
              <w:t>LavDatabase</w:t>
            </w:r>
            <w:r w:rsidR="00976ADE" w:rsidRPr="003F3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E96490E" w14:textId="0DAA0E25" w:rsidR="00EC41C5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167D8E8E" w14:textId="4247191A" w:rsidR="00EC41C5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69D2A9C9" w14:textId="748E26CC" w:rsidR="00EC41C5" w:rsidRPr="003F37ED" w:rsidRDefault="00976ADE" w:rsidP="003F37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37ED">
              <w:rPr>
                <w:rFonts w:ascii="Arial" w:hAnsi="Arial" w:cs="Arial"/>
                <w:i/>
                <w:sz w:val="16"/>
                <w:szCs w:val="18"/>
              </w:rPr>
              <w:t>Public pages only</w:t>
            </w:r>
          </w:p>
        </w:tc>
        <w:tc>
          <w:tcPr>
            <w:tcW w:w="1998" w:type="dxa"/>
            <w:shd w:val="clear" w:color="auto" w:fill="auto"/>
          </w:tcPr>
          <w:p w14:paraId="51C879CE" w14:textId="35CF2FBB" w:rsidR="00EC41C5" w:rsidRPr="003F37ED" w:rsidRDefault="00976ADE" w:rsidP="003F37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F37ED">
              <w:rPr>
                <w:rFonts w:ascii="Arial" w:hAnsi="Arial" w:cs="Arial"/>
                <w:i/>
                <w:sz w:val="16"/>
                <w:szCs w:val="18"/>
              </w:rPr>
              <w:t>Public pages only</w:t>
            </w:r>
          </w:p>
        </w:tc>
      </w:tr>
      <w:tr w:rsidR="00460129" w:rsidRPr="00970845" w14:paraId="5DC352BC" w14:textId="77777777" w:rsidTr="002B4816">
        <w:tc>
          <w:tcPr>
            <w:tcW w:w="2972" w:type="dxa"/>
            <w:shd w:val="clear" w:color="auto" w:fill="auto"/>
          </w:tcPr>
          <w:p w14:paraId="792DF3D3" w14:textId="43C5EB18" w:rsidR="006E768D" w:rsidRPr="003F37ED" w:rsidRDefault="00EC41C5" w:rsidP="0089515A">
            <w:pPr>
              <w:rPr>
                <w:rFonts w:ascii="Arial" w:hAnsi="Arial" w:cs="Arial"/>
                <w:sz w:val="20"/>
                <w:szCs w:val="20"/>
              </w:rPr>
            </w:pPr>
            <w:r w:rsidRPr="003F37ED">
              <w:rPr>
                <w:rFonts w:ascii="Arial" w:hAnsi="Arial" w:cs="Arial"/>
                <w:sz w:val="20"/>
                <w:szCs w:val="20"/>
              </w:rPr>
              <w:t>S</w:t>
            </w:r>
            <w:r w:rsidR="003F37ED" w:rsidRPr="003F37ED">
              <w:rPr>
                <w:rFonts w:ascii="Arial" w:hAnsi="Arial" w:cs="Arial"/>
                <w:sz w:val="20"/>
                <w:szCs w:val="20"/>
              </w:rPr>
              <w:t>centimental Collection</w:t>
            </w:r>
            <w:r w:rsidRPr="003F37ED">
              <w:rPr>
                <w:rFonts w:ascii="Arial" w:hAnsi="Arial" w:cs="Arial"/>
                <w:sz w:val="20"/>
                <w:szCs w:val="20"/>
              </w:rPr>
              <w:t xml:space="preserve"> products special rate</w:t>
            </w:r>
          </w:p>
        </w:tc>
        <w:tc>
          <w:tcPr>
            <w:tcW w:w="1134" w:type="dxa"/>
            <w:shd w:val="clear" w:color="auto" w:fill="auto"/>
          </w:tcPr>
          <w:p w14:paraId="72EFCC87" w14:textId="6174AEC2" w:rsidR="00EC41C5" w:rsidRPr="003F37ED" w:rsidRDefault="00970845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14:paraId="74864004" w14:textId="15130BFF" w:rsidR="00EC41C5" w:rsidRPr="003F37ED" w:rsidRDefault="003F37ED" w:rsidP="003F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404" w:type="dxa"/>
            <w:shd w:val="clear" w:color="auto" w:fill="auto"/>
          </w:tcPr>
          <w:p w14:paraId="5D52C5B9" w14:textId="061DEF6B" w:rsidR="00EC41C5" w:rsidRPr="003F37ED" w:rsidRDefault="003F37ED" w:rsidP="003F37ED">
            <w:pPr>
              <w:pStyle w:val="ListParagraph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7E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1998" w:type="dxa"/>
            <w:shd w:val="clear" w:color="auto" w:fill="auto"/>
          </w:tcPr>
          <w:p w14:paraId="4B78362E" w14:textId="584D226F" w:rsidR="00EC41C5" w:rsidRPr="003F37ED" w:rsidRDefault="00EC41C5" w:rsidP="003F37ED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49CFD7" w14:textId="77777777" w:rsidR="00170307" w:rsidRDefault="00170307" w:rsidP="0089515A">
      <w:pPr>
        <w:rPr>
          <w:sz w:val="28"/>
          <w:szCs w:val="28"/>
        </w:rPr>
      </w:pPr>
    </w:p>
    <w:p w14:paraId="639A2485" w14:textId="6EF71E3F" w:rsidR="0036447B" w:rsidRDefault="0036447B" w:rsidP="0036447B">
      <w:pPr>
        <w:rPr>
          <w:rFonts w:ascii="Arial" w:hAnsi="Arial" w:cs="Arial"/>
          <w:b/>
          <w:bCs/>
          <w:sz w:val="22"/>
          <w:szCs w:val="20"/>
        </w:rPr>
      </w:pPr>
      <w:r w:rsidRPr="0036447B">
        <w:rPr>
          <w:rFonts w:ascii="Arial" w:hAnsi="Arial" w:cs="Arial"/>
          <w:b/>
          <w:bCs/>
          <w:sz w:val="22"/>
          <w:szCs w:val="20"/>
        </w:rPr>
        <w:t xml:space="preserve">Terms </w:t>
      </w:r>
      <w:r w:rsidR="00C763A0">
        <w:rPr>
          <w:rFonts w:ascii="Arial" w:hAnsi="Arial" w:cs="Arial"/>
          <w:b/>
          <w:bCs/>
          <w:sz w:val="22"/>
          <w:szCs w:val="20"/>
        </w:rPr>
        <w:t xml:space="preserve">and </w:t>
      </w:r>
      <w:r w:rsidRPr="0036447B">
        <w:rPr>
          <w:rFonts w:ascii="Arial" w:hAnsi="Arial" w:cs="Arial"/>
          <w:b/>
          <w:bCs/>
          <w:sz w:val="22"/>
          <w:szCs w:val="20"/>
        </w:rPr>
        <w:t>Conditions</w:t>
      </w:r>
    </w:p>
    <w:p w14:paraId="5C44FFCA" w14:textId="77777777" w:rsidR="002B4816" w:rsidRPr="0036447B" w:rsidRDefault="002B4816" w:rsidP="0036447B">
      <w:pPr>
        <w:rPr>
          <w:rFonts w:ascii="Arial" w:hAnsi="Arial" w:cs="Arial"/>
          <w:b/>
          <w:bCs/>
          <w:sz w:val="22"/>
          <w:szCs w:val="20"/>
        </w:rPr>
      </w:pPr>
    </w:p>
    <w:p w14:paraId="32FA7D09" w14:textId="582D3F12" w:rsidR="0036447B" w:rsidRPr="0036447B" w:rsidRDefault="0036447B" w:rsidP="00D620FE">
      <w:pPr>
        <w:rPr>
          <w:rFonts w:ascii="Arial" w:hAnsi="Arial" w:cs="Arial"/>
          <w:sz w:val="20"/>
          <w:szCs w:val="20"/>
        </w:rPr>
      </w:pPr>
      <w:r w:rsidRPr="0036447B">
        <w:rPr>
          <w:rFonts w:ascii="Arial" w:hAnsi="Arial" w:cs="Arial"/>
          <w:sz w:val="20"/>
          <w:szCs w:val="20"/>
        </w:rPr>
        <w:t>TALGA Membership is for one year commencing July 1st until June 30</w:t>
      </w:r>
      <w:r w:rsidRPr="0036447B">
        <w:rPr>
          <w:rFonts w:ascii="Arial" w:hAnsi="Arial" w:cs="Arial"/>
          <w:sz w:val="20"/>
          <w:szCs w:val="20"/>
          <w:vertAlign w:val="superscript"/>
        </w:rPr>
        <w:t>th</w:t>
      </w:r>
      <w:r w:rsidRPr="0036447B">
        <w:rPr>
          <w:rFonts w:ascii="Arial" w:hAnsi="Arial" w:cs="Arial"/>
          <w:sz w:val="20"/>
          <w:szCs w:val="20"/>
        </w:rPr>
        <w:t xml:space="preserve"> the following year. Your application for membership will be processed by the TALGA </w:t>
      </w:r>
      <w:r>
        <w:rPr>
          <w:rFonts w:ascii="Arial" w:hAnsi="Arial" w:cs="Arial"/>
          <w:sz w:val="20"/>
          <w:szCs w:val="20"/>
        </w:rPr>
        <w:t>B</w:t>
      </w:r>
      <w:r w:rsidRPr="0036447B">
        <w:rPr>
          <w:rFonts w:ascii="Arial" w:hAnsi="Arial" w:cs="Arial"/>
          <w:sz w:val="20"/>
          <w:szCs w:val="20"/>
        </w:rPr>
        <w:t xml:space="preserve">oard within one month. If accepted your payment will be processed and you agree to the rules of the </w:t>
      </w:r>
      <w:r w:rsidR="002B4816">
        <w:rPr>
          <w:rFonts w:ascii="Arial" w:hAnsi="Arial" w:cs="Arial"/>
          <w:sz w:val="20"/>
          <w:szCs w:val="20"/>
        </w:rPr>
        <w:t xml:space="preserve">association (found on the website) </w:t>
      </w:r>
      <w:r w:rsidRPr="0036447B">
        <w:rPr>
          <w:rFonts w:ascii="Arial" w:hAnsi="Arial" w:cs="Arial"/>
          <w:sz w:val="20"/>
          <w:szCs w:val="20"/>
        </w:rPr>
        <w:t>Should your application be declined</w:t>
      </w:r>
      <w:r w:rsidR="002B4816">
        <w:rPr>
          <w:rFonts w:ascii="Arial" w:hAnsi="Arial" w:cs="Arial"/>
          <w:sz w:val="20"/>
          <w:szCs w:val="20"/>
        </w:rPr>
        <w:t>,</w:t>
      </w:r>
      <w:r w:rsidRPr="0036447B">
        <w:rPr>
          <w:rFonts w:ascii="Arial" w:hAnsi="Arial" w:cs="Arial"/>
          <w:sz w:val="20"/>
          <w:szCs w:val="20"/>
        </w:rPr>
        <w:t xml:space="preserve"> the membership fee will be refunded in full.</w:t>
      </w:r>
      <w:r w:rsidR="002B4816">
        <w:rPr>
          <w:rFonts w:ascii="Arial" w:hAnsi="Arial" w:cs="Arial"/>
          <w:sz w:val="20"/>
          <w:szCs w:val="20"/>
        </w:rPr>
        <w:t xml:space="preserve"> </w:t>
      </w:r>
      <w:r w:rsidRPr="0036447B">
        <w:rPr>
          <w:rFonts w:ascii="Arial" w:hAnsi="Arial" w:cs="Arial"/>
          <w:sz w:val="20"/>
          <w:szCs w:val="20"/>
        </w:rPr>
        <w:t>Membership details are not available for distribution to anyone without approval from the member.</w:t>
      </w:r>
      <w:r w:rsidR="002B4816">
        <w:rPr>
          <w:rFonts w:ascii="Arial" w:hAnsi="Arial" w:cs="Arial"/>
          <w:sz w:val="20"/>
          <w:szCs w:val="20"/>
        </w:rPr>
        <w:t xml:space="preserve"> </w:t>
      </w:r>
      <w:r w:rsidRPr="0036447B">
        <w:rPr>
          <w:rFonts w:ascii="Arial" w:hAnsi="Arial" w:cs="Arial"/>
          <w:sz w:val="20"/>
          <w:szCs w:val="20"/>
        </w:rPr>
        <w:t>Your details are confidential unless otherwise advised. A receipt will be emailed to you once payment has been processed.</w:t>
      </w:r>
      <w:r w:rsidR="002B4816">
        <w:rPr>
          <w:rFonts w:ascii="Arial" w:hAnsi="Arial" w:cs="Arial"/>
          <w:sz w:val="20"/>
          <w:szCs w:val="20"/>
        </w:rPr>
        <w:t xml:space="preserve"> </w:t>
      </w:r>
      <w:r w:rsidRPr="0036447B">
        <w:rPr>
          <w:rFonts w:ascii="Arial" w:hAnsi="Arial" w:cs="Arial"/>
          <w:sz w:val="20"/>
          <w:szCs w:val="20"/>
        </w:rPr>
        <w:t>TALGA is GST exempt.</w:t>
      </w:r>
    </w:p>
    <w:bookmarkEnd w:id="0"/>
    <w:p w14:paraId="06D34002" w14:textId="674126A1" w:rsidR="00784D5D" w:rsidRDefault="00784D5D" w:rsidP="00784D5D">
      <w:pPr>
        <w:ind w:firstLine="720"/>
        <w:rPr>
          <w:rFonts w:ascii="Arial" w:hAnsi="Arial" w:cs="Arial"/>
          <w:b/>
          <w:bCs/>
          <w:sz w:val="28"/>
          <w:szCs w:val="22"/>
        </w:rPr>
      </w:pPr>
    </w:p>
    <w:p w14:paraId="4973DE6E" w14:textId="7D290A08" w:rsidR="00784D5D" w:rsidRDefault="00784D5D" w:rsidP="0089515A">
      <w:pPr>
        <w:rPr>
          <w:rFonts w:ascii="Arial" w:hAnsi="Arial" w:cs="Arial"/>
          <w:b/>
          <w:bCs/>
          <w:sz w:val="28"/>
          <w:szCs w:val="22"/>
        </w:rPr>
      </w:pPr>
    </w:p>
    <w:p w14:paraId="2A72E093" w14:textId="2D8B57CF" w:rsidR="00784D5D" w:rsidRDefault="00784D5D" w:rsidP="0089515A">
      <w:pPr>
        <w:rPr>
          <w:rFonts w:ascii="Arial" w:hAnsi="Arial" w:cs="Arial"/>
          <w:b/>
          <w:bCs/>
          <w:sz w:val="28"/>
          <w:szCs w:val="22"/>
        </w:rPr>
      </w:pPr>
      <w:r w:rsidRPr="007209A9">
        <w:rPr>
          <w:rFonts w:ascii="Arial" w:hAnsi="Arial" w:cs="Arial"/>
          <w:b/>
          <w:bCs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BBFF01" wp14:editId="110BFF09">
                <wp:simplePos x="0" y="0"/>
                <wp:positionH relativeFrom="column">
                  <wp:posOffset>-335341</wp:posOffset>
                </wp:positionH>
                <wp:positionV relativeFrom="paragraph">
                  <wp:posOffset>-6042</wp:posOffset>
                </wp:positionV>
                <wp:extent cx="6268720" cy="9048136"/>
                <wp:effectExtent l="0" t="0" r="1778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904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86021" id="Rectangle 2" o:spid="_x0000_s1026" style="position:absolute;margin-left:-26.4pt;margin-top:-.5pt;width:493.6pt;height:712.4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" filled="f" strokecolor="#5a5a5a [2109]" strokeweight="1pt"/>
            </w:pict>
          </mc:Fallback>
        </mc:AlternateContent>
      </w:r>
    </w:p>
    <w:p w14:paraId="23ED0881" w14:textId="5CF30A8E" w:rsidR="00381384" w:rsidRPr="00784D5D" w:rsidRDefault="00FF3953" w:rsidP="0089515A">
      <w:pPr>
        <w:rPr>
          <w:rFonts w:ascii="Arial" w:hAnsi="Arial" w:cs="Arial"/>
          <w:b/>
          <w:color w:val="7030A0"/>
          <w:sz w:val="37"/>
          <w:szCs w:val="37"/>
        </w:rPr>
      </w:pPr>
      <w:r w:rsidRPr="00784D5D">
        <w:rPr>
          <w:rFonts w:ascii="Arial" w:hAnsi="Arial" w:cs="Arial"/>
          <w:b/>
          <w:color w:val="7030A0"/>
          <w:sz w:val="37"/>
          <w:szCs w:val="37"/>
        </w:rPr>
        <w:t>T</w:t>
      </w:r>
      <w:bookmarkStart w:id="2" w:name="_Hlk105691460"/>
      <w:r w:rsidRPr="00784D5D">
        <w:rPr>
          <w:rFonts w:ascii="Arial" w:hAnsi="Arial" w:cs="Arial"/>
          <w:b/>
          <w:color w:val="7030A0"/>
          <w:sz w:val="37"/>
          <w:szCs w:val="37"/>
        </w:rPr>
        <w:t xml:space="preserve">ALGA </w:t>
      </w:r>
      <w:r w:rsidR="007209A9" w:rsidRPr="00784D5D">
        <w:rPr>
          <w:rFonts w:ascii="Arial" w:hAnsi="Arial" w:cs="Arial"/>
          <w:b/>
          <w:color w:val="7030A0"/>
          <w:sz w:val="37"/>
          <w:szCs w:val="37"/>
        </w:rPr>
        <w:t>M</w:t>
      </w:r>
      <w:r w:rsidR="0036447B" w:rsidRPr="00784D5D">
        <w:rPr>
          <w:rFonts w:ascii="Arial" w:hAnsi="Arial" w:cs="Arial"/>
          <w:b/>
          <w:color w:val="7030A0"/>
          <w:sz w:val="37"/>
          <w:szCs w:val="37"/>
        </w:rPr>
        <w:t>embership</w:t>
      </w:r>
      <w:r w:rsidRPr="00784D5D">
        <w:rPr>
          <w:rFonts w:ascii="Arial" w:hAnsi="Arial" w:cs="Arial"/>
          <w:b/>
          <w:color w:val="7030A0"/>
          <w:sz w:val="37"/>
          <w:szCs w:val="37"/>
        </w:rPr>
        <w:t xml:space="preserve"> </w:t>
      </w:r>
      <w:r w:rsidR="007209A9" w:rsidRPr="00784D5D">
        <w:rPr>
          <w:rFonts w:ascii="Arial" w:hAnsi="Arial" w:cs="Arial"/>
          <w:b/>
          <w:color w:val="7030A0"/>
          <w:sz w:val="37"/>
          <w:szCs w:val="37"/>
        </w:rPr>
        <w:t>A</w:t>
      </w:r>
      <w:r w:rsidRPr="00784D5D">
        <w:rPr>
          <w:rFonts w:ascii="Arial" w:hAnsi="Arial" w:cs="Arial"/>
          <w:b/>
          <w:color w:val="7030A0"/>
          <w:sz w:val="37"/>
          <w:szCs w:val="37"/>
        </w:rPr>
        <w:t xml:space="preserve">pplication </w:t>
      </w:r>
      <w:r w:rsidR="007209A9" w:rsidRPr="00784D5D">
        <w:rPr>
          <w:rFonts w:ascii="Arial" w:hAnsi="Arial" w:cs="Arial"/>
          <w:b/>
          <w:color w:val="7030A0"/>
          <w:sz w:val="37"/>
          <w:szCs w:val="37"/>
        </w:rPr>
        <w:t>F</w:t>
      </w:r>
      <w:r w:rsidRPr="00784D5D">
        <w:rPr>
          <w:rFonts w:ascii="Arial" w:hAnsi="Arial" w:cs="Arial"/>
          <w:b/>
          <w:color w:val="7030A0"/>
          <w:sz w:val="37"/>
          <w:szCs w:val="37"/>
        </w:rPr>
        <w:t>orm</w:t>
      </w:r>
    </w:p>
    <w:p w14:paraId="07150F95" w14:textId="77777777" w:rsidR="00224927" w:rsidRPr="003F37ED" w:rsidRDefault="00224927" w:rsidP="0089515A">
      <w:pPr>
        <w:rPr>
          <w:rFonts w:ascii="Arial" w:hAnsi="Arial" w:cs="Arial"/>
          <w:bCs/>
          <w:sz w:val="22"/>
          <w:szCs w:val="22"/>
        </w:rPr>
      </w:pPr>
    </w:p>
    <w:p w14:paraId="04668EC2" w14:textId="4C0489E9" w:rsidR="00784D5D" w:rsidRPr="005A2C6F" w:rsidRDefault="00784D5D" w:rsidP="007209A9">
      <w:pPr>
        <w:rPr>
          <w:rFonts w:ascii="Arial" w:hAnsi="Arial" w:cs="Arial"/>
          <w:bCs/>
          <w:i/>
          <w:sz w:val="22"/>
          <w:szCs w:val="22"/>
        </w:rPr>
      </w:pPr>
      <w:r w:rsidRPr="00645D4D">
        <w:rPr>
          <w:rFonts w:ascii="Arial" w:hAnsi="Arial" w:cs="Arial"/>
          <w:b/>
          <w:bCs/>
          <w:sz w:val="22"/>
          <w:szCs w:val="22"/>
        </w:rPr>
        <w:t xml:space="preserve">Contact details </w:t>
      </w:r>
      <w:r w:rsidR="005A2C6F" w:rsidRPr="005A2C6F">
        <w:rPr>
          <w:rFonts w:ascii="Arial" w:hAnsi="Arial" w:cs="Arial"/>
          <w:bCs/>
          <w:i/>
          <w:sz w:val="22"/>
          <w:szCs w:val="22"/>
        </w:rPr>
        <w:t>(complete all sections)</w:t>
      </w:r>
    </w:p>
    <w:p w14:paraId="4CA95246" w14:textId="77777777" w:rsidR="00784D5D" w:rsidRDefault="00784D5D" w:rsidP="007209A9">
      <w:pPr>
        <w:rPr>
          <w:rFonts w:ascii="Arial" w:hAnsi="Arial" w:cs="Arial"/>
          <w:bCs/>
          <w:sz w:val="20"/>
          <w:szCs w:val="22"/>
        </w:rPr>
      </w:pPr>
    </w:p>
    <w:p w14:paraId="34D8BBDE" w14:textId="6D7F6DEF" w:rsidR="006D28F6" w:rsidRPr="007209A9" w:rsidRDefault="00224927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>Mr/Mrs</w:t>
      </w:r>
      <w:r w:rsidR="00C54E11" w:rsidRPr="007209A9">
        <w:rPr>
          <w:rFonts w:ascii="Arial" w:hAnsi="Arial" w:cs="Arial"/>
          <w:bCs/>
          <w:sz w:val="20"/>
          <w:szCs w:val="22"/>
        </w:rPr>
        <w:t>/Ms</w:t>
      </w:r>
      <w:r w:rsidR="00093457" w:rsidRPr="007209A9">
        <w:rPr>
          <w:rFonts w:ascii="Arial" w:hAnsi="Arial" w:cs="Arial"/>
          <w:bCs/>
          <w:sz w:val="20"/>
          <w:szCs w:val="22"/>
        </w:rPr>
        <w:t xml:space="preserve"> __</w:t>
      </w:r>
      <w:r w:rsidR="002B4816" w:rsidRPr="007209A9">
        <w:rPr>
          <w:rFonts w:ascii="Arial" w:hAnsi="Arial" w:cs="Arial"/>
          <w:bCs/>
          <w:sz w:val="20"/>
          <w:szCs w:val="22"/>
        </w:rPr>
        <w:t>__</w:t>
      </w:r>
      <w:r w:rsidR="00093457" w:rsidRPr="007209A9">
        <w:rPr>
          <w:rFonts w:ascii="Arial" w:hAnsi="Arial" w:cs="Arial"/>
          <w:bCs/>
          <w:sz w:val="20"/>
          <w:szCs w:val="22"/>
        </w:rPr>
        <w:t>___</w:t>
      </w:r>
      <w:r w:rsidR="0036447B" w:rsidRPr="007209A9">
        <w:rPr>
          <w:rFonts w:ascii="Arial" w:hAnsi="Arial" w:cs="Arial"/>
          <w:bCs/>
          <w:sz w:val="20"/>
          <w:szCs w:val="22"/>
        </w:rPr>
        <w:tab/>
      </w:r>
      <w:r w:rsidR="00C54E11" w:rsidRPr="007209A9">
        <w:rPr>
          <w:rFonts w:ascii="Arial" w:hAnsi="Arial" w:cs="Arial"/>
          <w:bCs/>
          <w:sz w:val="20"/>
          <w:szCs w:val="22"/>
        </w:rPr>
        <w:t>Surname_______________</w:t>
      </w:r>
      <w:r w:rsidR="002B4816" w:rsidRPr="007209A9">
        <w:rPr>
          <w:rFonts w:ascii="Arial" w:hAnsi="Arial" w:cs="Arial"/>
          <w:bCs/>
          <w:sz w:val="20"/>
          <w:szCs w:val="22"/>
        </w:rPr>
        <w:t>___</w:t>
      </w:r>
      <w:r w:rsidR="00C54E11" w:rsidRPr="007209A9">
        <w:rPr>
          <w:rFonts w:ascii="Arial" w:hAnsi="Arial" w:cs="Arial"/>
          <w:bCs/>
          <w:sz w:val="20"/>
          <w:szCs w:val="22"/>
        </w:rPr>
        <w:t>___</w:t>
      </w:r>
      <w:r w:rsidR="0036447B" w:rsidRPr="007209A9">
        <w:rPr>
          <w:rFonts w:ascii="Arial" w:hAnsi="Arial" w:cs="Arial"/>
          <w:bCs/>
          <w:sz w:val="20"/>
          <w:szCs w:val="22"/>
        </w:rPr>
        <w:tab/>
      </w:r>
      <w:r w:rsidR="00C54E11" w:rsidRPr="007209A9">
        <w:rPr>
          <w:rFonts w:ascii="Arial" w:hAnsi="Arial" w:cs="Arial"/>
          <w:bCs/>
          <w:sz w:val="20"/>
          <w:szCs w:val="22"/>
        </w:rPr>
        <w:t>First Name</w:t>
      </w:r>
      <w:r w:rsidR="00093457" w:rsidRPr="007209A9">
        <w:rPr>
          <w:rFonts w:ascii="Arial" w:hAnsi="Arial" w:cs="Arial"/>
          <w:bCs/>
          <w:sz w:val="20"/>
          <w:szCs w:val="22"/>
        </w:rPr>
        <w:t>_</w:t>
      </w:r>
      <w:r w:rsidR="0036447B" w:rsidRPr="007209A9">
        <w:rPr>
          <w:rFonts w:ascii="Arial" w:hAnsi="Arial" w:cs="Arial"/>
          <w:bCs/>
          <w:sz w:val="20"/>
          <w:szCs w:val="22"/>
        </w:rPr>
        <w:t>_____</w:t>
      </w:r>
      <w:r w:rsidR="00093457" w:rsidRPr="007209A9">
        <w:rPr>
          <w:rFonts w:ascii="Arial" w:hAnsi="Arial" w:cs="Arial"/>
          <w:bCs/>
          <w:sz w:val="20"/>
          <w:szCs w:val="22"/>
        </w:rPr>
        <w:t>__________</w:t>
      </w:r>
    </w:p>
    <w:p w14:paraId="670E64A4" w14:textId="54ACD0CF" w:rsidR="00381384" w:rsidRPr="007209A9" w:rsidRDefault="00381384" w:rsidP="007209A9">
      <w:pPr>
        <w:rPr>
          <w:rFonts w:ascii="Arial" w:hAnsi="Arial" w:cs="Arial"/>
          <w:bCs/>
          <w:sz w:val="20"/>
          <w:szCs w:val="22"/>
        </w:rPr>
      </w:pPr>
    </w:p>
    <w:p w14:paraId="3D292B93" w14:textId="20B060CF" w:rsidR="004F0D0E" w:rsidRPr="007209A9" w:rsidRDefault="004F0D0E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>Mr/Mrs/Ms ___</w:t>
      </w:r>
      <w:r w:rsidR="002B4816" w:rsidRPr="007209A9">
        <w:rPr>
          <w:rFonts w:ascii="Arial" w:hAnsi="Arial" w:cs="Arial"/>
          <w:bCs/>
          <w:sz w:val="20"/>
          <w:szCs w:val="22"/>
        </w:rPr>
        <w:t>__</w:t>
      </w:r>
      <w:r w:rsidRPr="007209A9">
        <w:rPr>
          <w:rFonts w:ascii="Arial" w:hAnsi="Arial" w:cs="Arial"/>
          <w:bCs/>
          <w:sz w:val="20"/>
          <w:szCs w:val="22"/>
        </w:rPr>
        <w:t>__</w:t>
      </w:r>
      <w:r w:rsidR="0036447B" w:rsidRPr="007209A9">
        <w:rPr>
          <w:rFonts w:ascii="Arial" w:hAnsi="Arial" w:cs="Arial"/>
          <w:bCs/>
          <w:sz w:val="20"/>
          <w:szCs w:val="22"/>
        </w:rPr>
        <w:tab/>
      </w:r>
      <w:r w:rsidRPr="007209A9">
        <w:rPr>
          <w:rFonts w:ascii="Arial" w:hAnsi="Arial" w:cs="Arial"/>
          <w:bCs/>
          <w:sz w:val="20"/>
          <w:szCs w:val="22"/>
        </w:rPr>
        <w:t>Surname_______________</w:t>
      </w:r>
      <w:r w:rsidR="002B4816" w:rsidRPr="007209A9">
        <w:rPr>
          <w:rFonts w:ascii="Arial" w:hAnsi="Arial" w:cs="Arial"/>
          <w:bCs/>
          <w:sz w:val="20"/>
          <w:szCs w:val="22"/>
        </w:rPr>
        <w:t>___</w:t>
      </w:r>
      <w:r w:rsidRPr="007209A9">
        <w:rPr>
          <w:rFonts w:ascii="Arial" w:hAnsi="Arial" w:cs="Arial"/>
          <w:bCs/>
          <w:sz w:val="20"/>
          <w:szCs w:val="22"/>
        </w:rPr>
        <w:t xml:space="preserve">___ </w:t>
      </w:r>
      <w:r w:rsidR="0036447B" w:rsidRPr="007209A9">
        <w:rPr>
          <w:rFonts w:ascii="Arial" w:hAnsi="Arial" w:cs="Arial"/>
          <w:bCs/>
          <w:sz w:val="20"/>
          <w:szCs w:val="22"/>
        </w:rPr>
        <w:tab/>
      </w:r>
      <w:r w:rsidRPr="007209A9">
        <w:rPr>
          <w:rFonts w:ascii="Arial" w:hAnsi="Arial" w:cs="Arial"/>
          <w:bCs/>
          <w:sz w:val="20"/>
          <w:szCs w:val="22"/>
        </w:rPr>
        <w:t>First Name__________</w:t>
      </w:r>
      <w:r w:rsidR="0036447B" w:rsidRPr="007209A9">
        <w:rPr>
          <w:rFonts w:ascii="Arial" w:hAnsi="Arial" w:cs="Arial"/>
          <w:bCs/>
          <w:sz w:val="20"/>
          <w:szCs w:val="22"/>
        </w:rPr>
        <w:t>_____</w:t>
      </w:r>
      <w:r w:rsidRPr="007209A9">
        <w:rPr>
          <w:rFonts w:ascii="Arial" w:hAnsi="Arial" w:cs="Arial"/>
          <w:bCs/>
          <w:sz w:val="20"/>
          <w:szCs w:val="22"/>
        </w:rPr>
        <w:t>_</w:t>
      </w:r>
    </w:p>
    <w:p w14:paraId="6A2B0496" w14:textId="77777777" w:rsidR="0036447B" w:rsidRPr="007209A9" w:rsidRDefault="0036447B" w:rsidP="007209A9">
      <w:pPr>
        <w:rPr>
          <w:rFonts w:ascii="Arial" w:hAnsi="Arial" w:cs="Arial"/>
          <w:bCs/>
          <w:sz w:val="20"/>
          <w:szCs w:val="22"/>
        </w:rPr>
      </w:pPr>
    </w:p>
    <w:p w14:paraId="111AC804" w14:textId="26B1E901" w:rsidR="00421A47" w:rsidRPr="007209A9" w:rsidRDefault="00421A47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 xml:space="preserve">Postal </w:t>
      </w:r>
      <w:r w:rsidR="00645D4D">
        <w:rPr>
          <w:rFonts w:ascii="Arial" w:hAnsi="Arial" w:cs="Arial"/>
          <w:bCs/>
          <w:sz w:val="20"/>
          <w:szCs w:val="22"/>
        </w:rPr>
        <w:t>a</w:t>
      </w:r>
      <w:r w:rsidRPr="007209A9">
        <w:rPr>
          <w:rFonts w:ascii="Arial" w:hAnsi="Arial" w:cs="Arial"/>
          <w:bCs/>
          <w:sz w:val="20"/>
          <w:szCs w:val="22"/>
        </w:rPr>
        <w:t>ddress _________________</w:t>
      </w:r>
      <w:r w:rsidR="0036447B" w:rsidRPr="007209A9">
        <w:rPr>
          <w:rFonts w:ascii="Arial" w:hAnsi="Arial" w:cs="Arial"/>
          <w:bCs/>
          <w:sz w:val="20"/>
          <w:szCs w:val="22"/>
        </w:rPr>
        <w:t>__________</w:t>
      </w:r>
      <w:r w:rsidRPr="007209A9">
        <w:rPr>
          <w:rFonts w:ascii="Arial" w:hAnsi="Arial" w:cs="Arial"/>
          <w:bCs/>
          <w:sz w:val="20"/>
          <w:szCs w:val="22"/>
        </w:rPr>
        <w:t>_____________________________________</w:t>
      </w:r>
    </w:p>
    <w:p w14:paraId="558E8E07" w14:textId="77777777" w:rsidR="00421A47" w:rsidRPr="007209A9" w:rsidRDefault="00421A47" w:rsidP="007209A9">
      <w:pPr>
        <w:rPr>
          <w:rFonts w:ascii="Arial" w:hAnsi="Arial" w:cs="Arial"/>
          <w:bCs/>
          <w:sz w:val="20"/>
          <w:szCs w:val="22"/>
        </w:rPr>
      </w:pPr>
    </w:p>
    <w:p w14:paraId="529DE456" w14:textId="586D6E4F" w:rsidR="00785532" w:rsidRPr="007209A9" w:rsidRDefault="00785532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 xml:space="preserve">Home </w:t>
      </w:r>
      <w:r w:rsidR="007209A9">
        <w:rPr>
          <w:rFonts w:ascii="Arial" w:hAnsi="Arial" w:cs="Arial"/>
          <w:bCs/>
          <w:sz w:val="20"/>
          <w:szCs w:val="22"/>
        </w:rPr>
        <w:t>phone</w:t>
      </w:r>
      <w:r w:rsidR="00421A47" w:rsidRPr="007209A9">
        <w:rPr>
          <w:rFonts w:ascii="Arial" w:hAnsi="Arial" w:cs="Arial"/>
          <w:bCs/>
          <w:sz w:val="20"/>
          <w:szCs w:val="22"/>
        </w:rPr>
        <w:t xml:space="preserve"> </w:t>
      </w:r>
      <w:r w:rsidR="007209A9">
        <w:rPr>
          <w:rFonts w:ascii="Arial" w:hAnsi="Arial" w:cs="Arial"/>
          <w:bCs/>
          <w:sz w:val="20"/>
          <w:szCs w:val="22"/>
        </w:rPr>
        <w:t xml:space="preserve">number </w:t>
      </w:r>
      <w:r w:rsidR="00421A47" w:rsidRPr="007209A9">
        <w:rPr>
          <w:rFonts w:ascii="Arial" w:hAnsi="Arial" w:cs="Arial"/>
          <w:bCs/>
          <w:sz w:val="20"/>
          <w:szCs w:val="22"/>
        </w:rPr>
        <w:t>______________</w:t>
      </w:r>
      <w:r w:rsidR="002B4816" w:rsidRPr="007209A9">
        <w:rPr>
          <w:rFonts w:ascii="Arial" w:hAnsi="Arial" w:cs="Arial"/>
          <w:bCs/>
          <w:sz w:val="20"/>
          <w:szCs w:val="22"/>
        </w:rPr>
        <w:t>____</w:t>
      </w:r>
      <w:r w:rsidR="00421A47" w:rsidRPr="007209A9">
        <w:rPr>
          <w:rFonts w:ascii="Arial" w:hAnsi="Arial" w:cs="Arial"/>
          <w:bCs/>
          <w:sz w:val="20"/>
          <w:szCs w:val="22"/>
        </w:rPr>
        <w:t>__</w:t>
      </w:r>
      <w:r w:rsidR="0036447B" w:rsidRPr="007209A9">
        <w:rPr>
          <w:rFonts w:ascii="Arial" w:hAnsi="Arial" w:cs="Arial"/>
          <w:bCs/>
          <w:sz w:val="20"/>
          <w:szCs w:val="22"/>
        </w:rPr>
        <w:tab/>
      </w:r>
      <w:r w:rsidR="00421A47" w:rsidRPr="007209A9">
        <w:rPr>
          <w:rFonts w:ascii="Arial" w:hAnsi="Arial" w:cs="Arial"/>
          <w:bCs/>
          <w:sz w:val="20"/>
          <w:szCs w:val="22"/>
        </w:rPr>
        <w:t>Mobile</w:t>
      </w:r>
      <w:r w:rsidR="007209A9">
        <w:rPr>
          <w:rFonts w:ascii="Arial" w:hAnsi="Arial" w:cs="Arial"/>
          <w:bCs/>
          <w:sz w:val="20"/>
          <w:szCs w:val="22"/>
        </w:rPr>
        <w:t xml:space="preserve"> phone number</w:t>
      </w:r>
      <w:r w:rsidR="00421A47" w:rsidRPr="007209A9">
        <w:rPr>
          <w:rFonts w:ascii="Arial" w:hAnsi="Arial" w:cs="Arial"/>
          <w:bCs/>
          <w:sz w:val="20"/>
          <w:szCs w:val="22"/>
        </w:rPr>
        <w:t>____________________</w:t>
      </w:r>
    </w:p>
    <w:p w14:paraId="1DCA1B74" w14:textId="49372BFA" w:rsidR="00421A47" w:rsidRPr="007209A9" w:rsidRDefault="00421A47" w:rsidP="007209A9">
      <w:pPr>
        <w:rPr>
          <w:rFonts w:ascii="Arial" w:hAnsi="Arial" w:cs="Arial"/>
          <w:bCs/>
          <w:sz w:val="20"/>
          <w:szCs w:val="22"/>
        </w:rPr>
      </w:pPr>
    </w:p>
    <w:p w14:paraId="409C3539" w14:textId="74A99CFA" w:rsidR="00421A47" w:rsidRPr="007209A9" w:rsidRDefault="00421A47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>Email</w:t>
      </w:r>
      <w:r w:rsidR="002B4816" w:rsidRPr="007209A9">
        <w:rPr>
          <w:rFonts w:ascii="Arial" w:hAnsi="Arial" w:cs="Arial"/>
          <w:bCs/>
          <w:sz w:val="20"/>
          <w:szCs w:val="22"/>
        </w:rPr>
        <w:t xml:space="preserve"> address </w:t>
      </w:r>
      <w:r w:rsidR="00984E68" w:rsidRPr="007209A9">
        <w:rPr>
          <w:rFonts w:ascii="Arial" w:hAnsi="Arial" w:cs="Arial"/>
          <w:bCs/>
          <w:sz w:val="20"/>
          <w:szCs w:val="22"/>
        </w:rPr>
        <w:t>_</w:t>
      </w:r>
      <w:r w:rsidR="0036447B" w:rsidRPr="007209A9">
        <w:rPr>
          <w:rFonts w:ascii="Arial" w:hAnsi="Arial" w:cs="Arial"/>
          <w:bCs/>
          <w:sz w:val="20"/>
          <w:szCs w:val="22"/>
        </w:rPr>
        <w:t>___________</w:t>
      </w:r>
      <w:r w:rsidR="00984E68" w:rsidRPr="007209A9">
        <w:rPr>
          <w:rFonts w:ascii="Arial" w:hAnsi="Arial" w:cs="Arial"/>
          <w:bCs/>
          <w:sz w:val="20"/>
          <w:szCs w:val="22"/>
        </w:rPr>
        <w:t>_____________________________________________________</w:t>
      </w:r>
    </w:p>
    <w:p w14:paraId="1FB13728" w14:textId="77777777" w:rsidR="00785532" w:rsidRPr="007209A9" w:rsidRDefault="00785532" w:rsidP="007209A9">
      <w:pPr>
        <w:rPr>
          <w:rFonts w:ascii="Arial" w:hAnsi="Arial" w:cs="Arial"/>
          <w:bCs/>
          <w:sz w:val="20"/>
          <w:szCs w:val="22"/>
        </w:rPr>
      </w:pPr>
    </w:p>
    <w:p w14:paraId="16564680" w14:textId="66CB1445" w:rsidR="00984E68" w:rsidRPr="007209A9" w:rsidRDefault="00984E68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 xml:space="preserve">Trading </w:t>
      </w:r>
      <w:r w:rsidR="007209A9">
        <w:rPr>
          <w:rFonts w:ascii="Arial" w:hAnsi="Arial" w:cs="Arial"/>
          <w:bCs/>
          <w:sz w:val="20"/>
          <w:szCs w:val="22"/>
        </w:rPr>
        <w:t>n</w:t>
      </w:r>
      <w:r w:rsidRPr="007209A9">
        <w:rPr>
          <w:rFonts w:ascii="Arial" w:hAnsi="Arial" w:cs="Arial"/>
          <w:bCs/>
          <w:sz w:val="20"/>
          <w:szCs w:val="22"/>
        </w:rPr>
        <w:t>ame ___</w:t>
      </w:r>
      <w:r w:rsidR="0036447B" w:rsidRPr="007209A9">
        <w:rPr>
          <w:rFonts w:ascii="Arial" w:hAnsi="Arial" w:cs="Arial"/>
          <w:bCs/>
          <w:sz w:val="20"/>
          <w:szCs w:val="22"/>
        </w:rPr>
        <w:t>____________</w:t>
      </w:r>
      <w:r w:rsidRPr="007209A9">
        <w:rPr>
          <w:rFonts w:ascii="Arial" w:hAnsi="Arial" w:cs="Arial"/>
          <w:bCs/>
          <w:sz w:val="20"/>
          <w:szCs w:val="22"/>
        </w:rPr>
        <w:t>__________________________________________________</w:t>
      </w:r>
    </w:p>
    <w:p w14:paraId="263BFFA2" w14:textId="77777777" w:rsidR="00984E68" w:rsidRPr="007209A9" w:rsidRDefault="00984E68" w:rsidP="007209A9">
      <w:pPr>
        <w:rPr>
          <w:rFonts w:ascii="Arial" w:hAnsi="Arial" w:cs="Arial"/>
          <w:bCs/>
          <w:sz w:val="20"/>
          <w:szCs w:val="22"/>
        </w:rPr>
      </w:pPr>
    </w:p>
    <w:p w14:paraId="7B67963F" w14:textId="07E730E4" w:rsidR="00785532" w:rsidRPr="007209A9" w:rsidRDefault="00132521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>ABN</w:t>
      </w:r>
      <w:r w:rsidR="00984E68" w:rsidRPr="007209A9">
        <w:rPr>
          <w:rFonts w:ascii="Arial" w:hAnsi="Arial" w:cs="Arial"/>
          <w:bCs/>
          <w:sz w:val="20"/>
          <w:szCs w:val="22"/>
        </w:rPr>
        <w:t xml:space="preserve"> _________</w:t>
      </w:r>
      <w:r w:rsidR="0036447B" w:rsidRPr="007209A9">
        <w:rPr>
          <w:rFonts w:ascii="Arial" w:hAnsi="Arial" w:cs="Arial"/>
          <w:bCs/>
          <w:sz w:val="20"/>
          <w:szCs w:val="22"/>
        </w:rPr>
        <w:t>__________________________________________________</w:t>
      </w:r>
      <w:r w:rsidR="00984E68" w:rsidRPr="007209A9">
        <w:rPr>
          <w:rFonts w:ascii="Arial" w:hAnsi="Arial" w:cs="Arial"/>
          <w:bCs/>
          <w:sz w:val="20"/>
          <w:szCs w:val="22"/>
        </w:rPr>
        <w:t>______________</w:t>
      </w:r>
    </w:p>
    <w:p w14:paraId="795BE7E0" w14:textId="55DB8079" w:rsidR="00785532" w:rsidRPr="007209A9" w:rsidRDefault="00785532" w:rsidP="007209A9">
      <w:pPr>
        <w:rPr>
          <w:rFonts w:ascii="Arial" w:hAnsi="Arial" w:cs="Arial"/>
          <w:bCs/>
          <w:sz w:val="20"/>
          <w:szCs w:val="22"/>
        </w:rPr>
      </w:pPr>
    </w:p>
    <w:p w14:paraId="60DC84C9" w14:textId="29F81D1B" w:rsidR="00785532" w:rsidRPr="0036447B" w:rsidRDefault="00785532" w:rsidP="007209A9">
      <w:pPr>
        <w:rPr>
          <w:rFonts w:ascii="Arial" w:hAnsi="Arial" w:cs="Arial"/>
          <w:bCs/>
          <w:sz w:val="20"/>
          <w:szCs w:val="22"/>
        </w:rPr>
      </w:pPr>
      <w:r w:rsidRPr="007209A9">
        <w:rPr>
          <w:rFonts w:ascii="Arial" w:hAnsi="Arial" w:cs="Arial"/>
          <w:bCs/>
          <w:sz w:val="20"/>
          <w:szCs w:val="22"/>
        </w:rPr>
        <w:t>Website</w:t>
      </w:r>
      <w:r w:rsidR="00DF135C" w:rsidRPr="007209A9">
        <w:rPr>
          <w:rFonts w:ascii="Arial" w:hAnsi="Arial" w:cs="Arial"/>
          <w:bCs/>
          <w:sz w:val="20"/>
          <w:szCs w:val="22"/>
        </w:rPr>
        <w:t xml:space="preserve"> ______________________</w:t>
      </w:r>
      <w:r w:rsidR="0036447B" w:rsidRPr="007209A9">
        <w:rPr>
          <w:rFonts w:ascii="Arial" w:hAnsi="Arial" w:cs="Arial"/>
          <w:bCs/>
          <w:sz w:val="20"/>
          <w:szCs w:val="22"/>
        </w:rPr>
        <w:t>________________</w:t>
      </w:r>
      <w:r w:rsidR="00DF135C" w:rsidRPr="007209A9">
        <w:rPr>
          <w:rFonts w:ascii="Arial" w:hAnsi="Arial" w:cs="Arial"/>
          <w:bCs/>
          <w:sz w:val="20"/>
          <w:szCs w:val="22"/>
        </w:rPr>
        <w:t>__________________________</w:t>
      </w:r>
      <w:r w:rsidR="00FF3953" w:rsidRPr="007209A9">
        <w:rPr>
          <w:rFonts w:ascii="Arial" w:hAnsi="Arial" w:cs="Arial"/>
          <w:bCs/>
          <w:sz w:val="20"/>
          <w:szCs w:val="22"/>
        </w:rPr>
        <w:t>_</w:t>
      </w:r>
      <w:r w:rsidR="00DF135C" w:rsidRPr="007209A9">
        <w:rPr>
          <w:rFonts w:ascii="Arial" w:hAnsi="Arial" w:cs="Arial"/>
          <w:bCs/>
          <w:sz w:val="20"/>
          <w:szCs w:val="22"/>
        </w:rPr>
        <w:t>_____</w:t>
      </w:r>
    </w:p>
    <w:p w14:paraId="788039E7" w14:textId="6A3A5D02" w:rsidR="00785532" w:rsidRPr="003F37ED" w:rsidRDefault="00785532" w:rsidP="0089515A">
      <w:pPr>
        <w:rPr>
          <w:rFonts w:ascii="Arial" w:hAnsi="Arial" w:cs="Arial"/>
        </w:rPr>
      </w:pPr>
    </w:p>
    <w:p w14:paraId="7687786C" w14:textId="06065775" w:rsidR="00DF135C" w:rsidRPr="0036447B" w:rsidRDefault="0036447B" w:rsidP="0089515A">
      <w:pPr>
        <w:rPr>
          <w:rFonts w:ascii="Arial" w:hAnsi="Arial" w:cs="Arial"/>
          <w:b/>
          <w:bCs/>
          <w:iCs/>
          <w:sz w:val="22"/>
          <w:szCs w:val="28"/>
        </w:rPr>
      </w:pPr>
      <w:bookmarkStart w:id="3" w:name="_Hlk105691619"/>
      <w:bookmarkStart w:id="4" w:name="_Hlk105691599"/>
      <w:bookmarkStart w:id="5" w:name="_Hlk105691559"/>
      <w:r w:rsidRPr="0036447B">
        <w:rPr>
          <w:rFonts w:ascii="Arial" w:hAnsi="Arial" w:cs="Arial"/>
          <w:b/>
          <w:bCs/>
          <w:iCs/>
          <w:sz w:val="22"/>
          <w:szCs w:val="28"/>
        </w:rPr>
        <w:t>I</w:t>
      </w:r>
      <w:r w:rsidR="00132521" w:rsidRPr="0036447B">
        <w:rPr>
          <w:rFonts w:ascii="Arial" w:hAnsi="Arial" w:cs="Arial"/>
          <w:b/>
          <w:bCs/>
          <w:iCs/>
          <w:sz w:val="22"/>
          <w:szCs w:val="28"/>
        </w:rPr>
        <w:t>ndicate reason</w:t>
      </w:r>
      <w:r>
        <w:rPr>
          <w:rFonts w:ascii="Arial" w:hAnsi="Arial" w:cs="Arial"/>
          <w:b/>
          <w:bCs/>
          <w:iCs/>
          <w:sz w:val="22"/>
          <w:szCs w:val="28"/>
        </w:rPr>
        <w:t xml:space="preserve">/s for </w:t>
      </w:r>
      <w:r w:rsidR="00132521" w:rsidRPr="0036447B">
        <w:rPr>
          <w:rFonts w:ascii="Arial" w:hAnsi="Arial" w:cs="Arial"/>
          <w:b/>
          <w:bCs/>
          <w:iCs/>
          <w:sz w:val="22"/>
          <w:szCs w:val="28"/>
        </w:rPr>
        <w:t>joining</w:t>
      </w:r>
      <w:r w:rsidR="00610DB6" w:rsidRPr="0036447B">
        <w:rPr>
          <w:rFonts w:ascii="Arial" w:hAnsi="Arial" w:cs="Arial"/>
          <w:b/>
          <w:bCs/>
          <w:iCs/>
          <w:sz w:val="22"/>
          <w:szCs w:val="28"/>
        </w:rPr>
        <w:t xml:space="preserve"> </w:t>
      </w:r>
      <w:r w:rsidR="00B9597A" w:rsidRPr="0036447B">
        <w:rPr>
          <w:rFonts w:ascii="Arial" w:hAnsi="Arial" w:cs="Arial"/>
          <w:b/>
          <w:bCs/>
          <w:iCs/>
          <w:sz w:val="22"/>
          <w:szCs w:val="28"/>
        </w:rPr>
        <w:t>TALGA</w:t>
      </w:r>
      <w:r w:rsidR="00D4429B">
        <w:rPr>
          <w:rFonts w:ascii="Arial" w:hAnsi="Arial" w:cs="Arial"/>
          <w:b/>
          <w:bCs/>
          <w:iCs/>
          <w:sz w:val="22"/>
          <w:szCs w:val="28"/>
        </w:rPr>
        <w:t xml:space="preserve"> </w:t>
      </w:r>
      <w:r w:rsidR="00D4429B" w:rsidRPr="00D4429B">
        <w:rPr>
          <w:rFonts w:ascii="Arial" w:hAnsi="Arial" w:cs="Arial"/>
          <w:bCs/>
          <w:i/>
          <w:iCs/>
          <w:sz w:val="22"/>
          <w:szCs w:val="28"/>
        </w:rPr>
        <w:t>(please tick)</w:t>
      </w:r>
    </w:p>
    <w:p w14:paraId="784149F9" w14:textId="77777777" w:rsidR="00B9597A" w:rsidRPr="0036447B" w:rsidRDefault="00B9597A" w:rsidP="0089515A">
      <w:pPr>
        <w:rPr>
          <w:rFonts w:ascii="Arial" w:hAnsi="Arial" w:cs="Arial"/>
          <w:sz w:val="20"/>
          <w:szCs w:val="28"/>
        </w:rPr>
      </w:pPr>
    </w:p>
    <w:p w14:paraId="05EF00DD" w14:textId="1647170E" w:rsidR="0036447B" w:rsidRDefault="0036447B" w:rsidP="002B4816">
      <w:pPr>
        <w:spacing w:line="276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B9597A" w:rsidRPr="0036447B">
        <w:rPr>
          <w:rFonts w:ascii="Arial" w:hAnsi="Arial" w:cs="Arial"/>
          <w:sz w:val="20"/>
          <w:szCs w:val="28"/>
        </w:rPr>
        <w:t>I</w:t>
      </w:r>
      <w:r w:rsidR="00610DB6" w:rsidRPr="0036447B">
        <w:rPr>
          <w:rFonts w:ascii="Arial" w:hAnsi="Arial" w:cs="Arial"/>
          <w:sz w:val="20"/>
          <w:szCs w:val="28"/>
        </w:rPr>
        <w:t>nformation seeking</w:t>
      </w:r>
      <w:r w:rsidR="007B1B69" w:rsidRPr="0036447B">
        <w:rPr>
          <w:rFonts w:ascii="Arial" w:hAnsi="Arial" w:cs="Arial"/>
          <w:sz w:val="20"/>
          <w:szCs w:val="28"/>
        </w:rPr>
        <w:t xml:space="preserve">       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D044FB" w:rsidRPr="0036447B">
        <w:rPr>
          <w:rFonts w:ascii="Arial" w:hAnsi="Arial" w:cs="Arial"/>
          <w:sz w:val="20"/>
          <w:szCs w:val="28"/>
        </w:rPr>
        <w:t>N</w:t>
      </w:r>
      <w:r w:rsidR="00610DB6" w:rsidRPr="0036447B">
        <w:rPr>
          <w:rFonts w:ascii="Arial" w:hAnsi="Arial" w:cs="Arial"/>
          <w:sz w:val="20"/>
          <w:szCs w:val="28"/>
        </w:rPr>
        <w:t>ew</w:t>
      </w:r>
      <w:r w:rsidR="007C47C4" w:rsidRPr="0036447B">
        <w:rPr>
          <w:rFonts w:ascii="Arial" w:hAnsi="Arial" w:cs="Arial"/>
          <w:sz w:val="20"/>
          <w:szCs w:val="28"/>
        </w:rPr>
        <w:t xml:space="preserve"> </w:t>
      </w:r>
      <w:r w:rsidR="00610DB6" w:rsidRPr="0036447B">
        <w:rPr>
          <w:rFonts w:ascii="Arial" w:hAnsi="Arial" w:cs="Arial"/>
          <w:sz w:val="20"/>
          <w:szCs w:val="28"/>
        </w:rPr>
        <w:t>grower</w:t>
      </w:r>
      <w:r>
        <w:rPr>
          <w:rFonts w:ascii="Arial" w:hAnsi="Arial" w:cs="Arial"/>
          <w:sz w:val="20"/>
          <w:szCs w:val="28"/>
        </w:rPr>
        <w:t xml:space="preserve"> – h</w:t>
      </w:r>
      <w:r w:rsidR="007B1B69" w:rsidRPr="0036447B">
        <w:rPr>
          <w:rFonts w:ascii="Arial" w:hAnsi="Arial" w:cs="Arial"/>
          <w:sz w:val="20"/>
          <w:szCs w:val="28"/>
        </w:rPr>
        <w:t>obby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7B1B69" w:rsidRPr="0036447B">
        <w:rPr>
          <w:rFonts w:ascii="Arial" w:hAnsi="Arial" w:cs="Arial"/>
          <w:sz w:val="20"/>
          <w:szCs w:val="28"/>
        </w:rPr>
        <w:t xml:space="preserve">New grower – commercial </w:t>
      </w:r>
    </w:p>
    <w:p w14:paraId="2CF5649E" w14:textId="07DB86CA" w:rsidR="00E44F3F" w:rsidRPr="0036447B" w:rsidRDefault="0036447B" w:rsidP="002B4816">
      <w:pPr>
        <w:spacing w:line="276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7C47C4" w:rsidRPr="0036447B">
        <w:rPr>
          <w:rFonts w:ascii="Arial" w:hAnsi="Arial" w:cs="Arial"/>
          <w:sz w:val="20"/>
          <w:szCs w:val="28"/>
        </w:rPr>
        <w:t>A</w:t>
      </w:r>
      <w:r w:rsidR="00610DB6" w:rsidRPr="0036447B">
        <w:rPr>
          <w:rFonts w:ascii="Arial" w:hAnsi="Arial" w:cs="Arial"/>
          <w:sz w:val="20"/>
          <w:szCs w:val="28"/>
        </w:rPr>
        <w:t>lready growing</w:t>
      </w:r>
      <w:r w:rsidR="007C47C4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7C47C4" w:rsidRPr="0036447B">
        <w:rPr>
          <w:rFonts w:ascii="Arial" w:hAnsi="Arial" w:cs="Arial"/>
          <w:sz w:val="20"/>
          <w:szCs w:val="28"/>
        </w:rPr>
        <w:t>N</w:t>
      </w:r>
      <w:r w:rsidR="00610DB6" w:rsidRPr="0036447B">
        <w:rPr>
          <w:rFonts w:ascii="Arial" w:hAnsi="Arial" w:cs="Arial"/>
          <w:sz w:val="20"/>
          <w:szCs w:val="28"/>
        </w:rPr>
        <w:t>etworking opportunities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Other: ________________</w:t>
      </w:r>
    </w:p>
    <w:bookmarkEnd w:id="3"/>
    <w:p w14:paraId="766EAA22" w14:textId="77777777" w:rsidR="00E44F3F" w:rsidRPr="0036447B" w:rsidRDefault="00E44F3F" w:rsidP="0089515A">
      <w:pPr>
        <w:rPr>
          <w:rFonts w:ascii="Arial" w:hAnsi="Arial" w:cs="Arial"/>
          <w:sz w:val="20"/>
          <w:szCs w:val="28"/>
        </w:rPr>
      </w:pPr>
    </w:p>
    <w:p w14:paraId="2AB703B9" w14:textId="076C15F4" w:rsidR="001370D2" w:rsidRPr="0036447B" w:rsidRDefault="0036447B" w:rsidP="0089515A">
      <w:pPr>
        <w:rPr>
          <w:rFonts w:ascii="Arial" w:hAnsi="Arial" w:cs="Arial"/>
          <w:b/>
          <w:bCs/>
          <w:iCs/>
          <w:sz w:val="22"/>
          <w:szCs w:val="28"/>
        </w:rPr>
      </w:pPr>
      <w:bookmarkStart w:id="6" w:name="_Hlk105691637"/>
      <w:bookmarkStart w:id="7" w:name="_Hlk105691626"/>
      <w:r w:rsidRPr="0036447B">
        <w:rPr>
          <w:rFonts w:ascii="Arial" w:hAnsi="Arial" w:cs="Arial"/>
          <w:b/>
          <w:bCs/>
          <w:iCs/>
          <w:sz w:val="22"/>
          <w:szCs w:val="28"/>
        </w:rPr>
        <w:t>I</w:t>
      </w:r>
      <w:r w:rsidR="007C47C4" w:rsidRPr="0036447B">
        <w:rPr>
          <w:rFonts w:ascii="Arial" w:hAnsi="Arial" w:cs="Arial"/>
          <w:b/>
          <w:bCs/>
          <w:iCs/>
          <w:sz w:val="22"/>
          <w:szCs w:val="28"/>
        </w:rPr>
        <w:t>ndicate your p</w:t>
      </w:r>
      <w:r w:rsidR="00610DB6" w:rsidRPr="0036447B">
        <w:rPr>
          <w:rFonts w:ascii="Arial" w:hAnsi="Arial" w:cs="Arial"/>
          <w:b/>
          <w:bCs/>
          <w:iCs/>
          <w:sz w:val="22"/>
          <w:szCs w:val="28"/>
        </w:rPr>
        <w:t>urpose</w:t>
      </w:r>
      <w:r w:rsidR="00FF3953">
        <w:rPr>
          <w:rFonts w:ascii="Arial" w:hAnsi="Arial" w:cs="Arial"/>
          <w:b/>
          <w:bCs/>
          <w:iCs/>
          <w:sz w:val="22"/>
          <w:szCs w:val="28"/>
        </w:rPr>
        <w:t xml:space="preserve">/s </w:t>
      </w:r>
      <w:r w:rsidR="00610DB6" w:rsidRPr="0036447B">
        <w:rPr>
          <w:rFonts w:ascii="Arial" w:hAnsi="Arial" w:cs="Arial"/>
          <w:b/>
          <w:bCs/>
          <w:iCs/>
          <w:sz w:val="22"/>
          <w:szCs w:val="28"/>
        </w:rPr>
        <w:t xml:space="preserve">in </w:t>
      </w:r>
      <w:r w:rsidR="00E44F3F" w:rsidRPr="0036447B">
        <w:rPr>
          <w:rFonts w:ascii="Arial" w:hAnsi="Arial" w:cs="Arial"/>
          <w:b/>
          <w:bCs/>
          <w:iCs/>
          <w:sz w:val="22"/>
          <w:szCs w:val="28"/>
        </w:rPr>
        <w:t xml:space="preserve">growing and </w:t>
      </w:r>
      <w:r w:rsidR="00610DB6" w:rsidRPr="0036447B">
        <w:rPr>
          <w:rFonts w:ascii="Arial" w:hAnsi="Arial" w:cs="Arial"/>
          <w:b/>
          <w:bCs/>
          <w:iCs/>
          <w:sz w:val="22"/>
          <w:szCs w:val="28"/>
        </w:rPr>
        <w:t>using lavender</w:t>
      </w:r>
      <w:r w:rsidR="00D4429B">
        <w:rPr>
          <w:rFonts w:ascii="Arial" w:hAnsi="Arial" w:cs="Arial"/>
          <w:b/>
          <w:bCs/>
          <w:iCs/>
          <w:sz w:val="22"/>
          <w:szCs w:val="28"/>
        </w:rPr>
        <w:t xml:space="preserve"> </w:t>
      </w:r>
      <w:r w:rsidR="00D4429B" w:rsidRPr="00D4429B">
        <w:rPr>
          <w:rFonts w:ascii="Arial" w:hAnsi="Arial" w:cs="Arial"/>
          <w:bCs/>
          <w:i/>
          <w:iCs/>
          <w:sz w:val="22"/>
          <w:szCs w:val="28"/>
        </w:rPr>
        <w:t>(please tick)</w:t>
      </w:r>
    </w:p>
    <w:p w14:paraId="62E81BA2" w14:textId="77777777" w:rsidR="001370D2" w:rsidRPr="0036447B" w:rsidRDefault="001370D2" w:rsidP="0089515A">
      <w:pPr>
        <w:rPr>
          <w:rFonts w:ascii="Arial" w:hAnsi="Arial" w:cs="Arial"/>
          <w:b/>
          <w:bCs/>
          <w:i/>
          <w:iCs/>
          <w:sz w:val="20"/>
          <w:szCs w:val="28"/>
        </w:rPr>
      </w:pPr>
    </w:p>
    <w:p w14:paraId="241984BB" w14:textId="27A08AF6" w:rsidR="00244896" w:rsidRPr="0036447B" w:rsidRDefault="0036447B" w:rsidP="002B4816">
      <w:pPr>
        <w:spacing w:line="276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1370D2" w:rsidRPr="0036447B">
        <w:rPr>
          <w:rFonts w:ascii="Arial" w:hAnsi="Arial" w:cs="Arial"/>
          <w:sz w:val="20"/>
          <w:szCs w:val="28"/>
        </w:rPr>
        <w:t>F</w:t>
      </w:r>
      <w:r w:rsidR="00610DB6" w:rsidRPr="0036447B">
        <w:rPr>
          <w:rFonts w:ascii="Arial" w:hAnsi="Arial" w:cs="Arial"/>
          <w:sz w:val="20"/>
          <w:szCs w:val="28"/>
        </w:rPr>
        <w:t>resh</w:t>
      </w:r>
      <w:r w:rsidR="001370D2" w:rsidRPr="0036447B">
        <w:rPr>
          <w:rFonts w:ascii="Arial" w:hAnsi="Arial" w:cs="Arial"/>
          <w:sz w:val="20"/>
          <w:szCs w:val="28"/>
        </w:rPr>
        <w:t xml:space="preserve"> flower</w:t>
      </w:r>
      <w:r>
        <w:rPr>
          <w:rFonts w:ascii="Arial" w:hAnsi="Arial" w:cs="Arial"/>
          <w:sz w:val="20"/>
          <w:szCs w:val="28"/>
        </w:rPr>
        <w:t>s</w:t>
      </w:r>
      <w:r w:rsidR="001370D2" w:rsidRPr="0036447B">
        <w:rPr>
          <w:rFonts w:ascii="Arial" w:hAnsi="Arial" w:cs="Arial"/>
          <w:sz w:val="20"/>
          <w:szCs w:val="28"/>
        </w:rPr>
        <w:tab/>
      </w:r>
      <w:r w:rsidR="001370D2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 w:rsidR="00610DB6" w:rsidRPr="0036447B">
        <w:rPr>
          <w:rFonts w:ascii="Arial" w:hAnsi="Arial" w:cs="Arial"/>
          <w:sz w:val="20"/>
          <w:szCs w:val="28"/>
        </w:rPr>
        <w:t xml:space="preserve"> </w:t>
      </w:r>
      <w:r w:rsidR="001370D2" w:rsidRPr="0036447B">
        <w:rPr>
          <w:rFonts w:ascii="Arial" w:hAnsi="Arial" w:cs="Arial"/>
          <w:sz w:val="20"/>
          <w:szCs w:val="28"/>
        </w:rPr>
        <w:t>D</w:t>
      </w:r>
      <w:r w:rsidR="00610DB6" w:rsidRPr="0036447B">
        <w:rPr>
          <w:rFonts w:ascii="Arial" w:hAnsi="Arial" w:cs="Arial"/>
          <w:sz w:val="20"/>
          <w:szCs w:val="28"/>
        </w:rPr>
        <w:t>ried</w:t>
      </w:r>
      <w:r w:rsidR="001370D2" w:rsidRPr="0036447B">
        <w:rPr>
          <w:rFonts w:ascii="Arial" w:hAnsi="Arial" w:cs="Arial"/>
          <w:sz w:val="20"/>
          <w:szCs w:val="28"/>
        </w:rPr>
        <w:t xml:space="preserve"> flower</w:t>
      </w:r>
      <w:r>
        <w:rPr>
          <w:rFonts w:ascii="Arial" w:hAnsi="Arial" w:cs="Arial"/>
          <w:sz w:val="20"/>
          <w:szCs w:val="28"/>
        </w:rPr>
        <w:t>s</w:t>
      </w:r>
      <w:r w:rsidR="001370D2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FA4AB0" w:rsidRPr="0036447B">
        <w:rPr>
          <w:rFonts w:ascii="Arial" w:hAnsi="Arial" w:cs="Arial"/>
          <w:sz w:val="20"/>
          <w:szCs w:val="28"/>
        </w:rPr>
        <w:t xml:space="preserve">Essential </w:t>
      </w:r>
      <w:r w:rsidR="001370D2" w:rsidRPr="0036447B">
        <w:rPr>
          <w:rFonts w:ascii="Arial" w:hAnsi="Arial" w:cs="Arial"/>
          <w:sz w:val="20"/>
          <w:szCs w:val="28"/>
        </w:rPr>
        <w:t>Oil</w:t>
      </w:r>
      <w:r w:rsidR="005D6CAA">
        <w:rPr>
          <w:rFonts w:ascii="Arial" w:hAnsi="Arial" w:cs="Arial"/>
          <w:sz w:val="20"/>
          <w:szCs w:val="28"/>
        </w:rPr>
        <w:tab/>
      </w:r>
      <w:r w:rsidR="00FA4AB0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FA4AB0" w:rsidRPr="0036447B">
        <w:rPr>
          <w:rFonts w:ascii="Arial" w:hAnsi="Arial" w:cs="Arial"/>
          <w:sz w:val="20"/>
          <w:szCs w:val="28"/>
        </w:rPr>
        <w:t>Craft</w:t>
      </w:r>
      <w:r w:rsidR="00FA4AB0" w:rsidRPr="0036447B">
        <w:rPr>
          <w:rFonts w:ascii="Arial" w:hAnsi="Arial" w:cs="Arial"/>
          <w:sz w:val="20"/>
          <w:szCs w:val="28"/>
        </w:rPr>
        <w:tab/>
      </w:r>
    </w:p>
    <w:p w14:paraId="5BFE5018" w14:textId="2BE444F9" w:rsidR="006D28F6" w:rsidRPr="0036447B" w:rsidRDefault="0036447B" w:rsidP="002B4816">
      <w:pPr>
        <w:spacing w:line="276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FA4AB0" w:rsidRPr="0036447B">
        <w:rPr>
          <w:rFonts w:ascii="Arial" w:hAnsi="Arial" w:cs="Arial"/>
          <w:sz w:val="20"/>
          <w:szCs w:val="28"/>
        </w:rPr>
        <w:t>C</w:t>
      </w:r>
      <w:r w:rsidR="00610DB6" w:rsidRPr="0036447B">
        <w:rPr>
          <w:rFonts w:ascii="Arial" w:hAnsi="Arial" w:cs="Arial"/>
          <w:sz w:val="20"/>
          <w:szCs w:val="28"/>
        </w:rPr>
        <w:t>ulinary</w:t>
      </w:r>
      <w:r w:rsidR="00FA4AB0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FA4AB0" w:rsidRPr="0036447B">
        <w:rPr>
          <w:rFonts w:ascii="Arial" w:hAnsi="Arial" w:cs="Arial"/>
          <w:sz w:val="20"/>
          <w:szCs w:val="28"/>
        </w:rPr>
        <w:t>A</w:t>
      </w:r>
      <w:r w:rsidR="00610DB6" w:rsidRPr="0036447B">
        <w:rPr>
          <w:rFonts w:ascii="Arial" w:hAnsi="Arial" w:cs="Arial"/>
          <w:sz w:val="20"/>
          <w:szCs w:val="28"/>
        </w:rPr>
        <w:t>gritourism</w:t>
      </w:r>
      <w:r w:rsidR="00FA4AB0" w:rsidRPr="0036447B">
        <w:rPr>
          <w:rFonts w:ascii="Arial" w:hAnsi="Arial" w:cs="Arial"/>
          <w:sz w:val="20"/>
          <w:szCs w:val="28"/>
        </w:rPr>
        <w:tab/>
      </w:r>
      <w:r w:rsidR="00FA4AB0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244896" w:rsidRPr="0036447B">
        <w:rPr>
          <w:rFonts w:ascii="Arial" w:hAnsi="Arial" w:cs="Arial"/>
          <w:sz w:val="20"/>
          <w:szCs w:val="28"/>
        </w:rPr>
        <w:t>P</w:t>
      </w:r>
      <w:r w:rsidR="00610DB6" w:rsidRPr="0036447B">
        <w:rPr>
          <w:rFonts w:ascii="Arial" w:hAnsi="Arial" w:cs="Arial"/>
          <w:sz w:val="20"/>
          <w:szCs w:val="28"/>
        </w:rPr>
        <w:t>roducts</w:t>
      </w:r>
      <w:r w:rsidR="00785532" w:rsidRPr="0036447B">
        <w:rPr>
          <w:rFonts w:ascii="Arial" w:hAnsi="Arial" w:cs="Arial"/>
          <w:sz w:val="20"/>
          <w:szCs w:val="28"/>
        </w:rPr>
        <w:tab/>
      </w:r>
      <w:r w:rsidR="00785532" w:rsidRPr="0036447B"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Other: __________</w:t>
      </w:r>
      <w:bookmarkEnd w:id="4"/>
      <w:bookmarkEnd w:id="6"/>
      <w:r w:rsidR="00785532" w:rsidRPr="0036447B">
        <w:rPr>
          <w:rFonts w:ascii="Arial" w:hAnsi="Arial" w:cs="Arial"/>
          <w:sz w:val="20"/>
          <w:szCs w:val="28"/>
        </w:rPr>
        <w:tab/>
      </w:r>
    </w:p>
    <w:p w14:paraId="4D09C9FA" w14:textId="77777777" w:rsidR="00785532" w:rsidRPr="0036447B" w:rsidRDefault="00785532" w:rsidP="0089515A">
      <w:pPr>
        <w:rPr>
          <w:rFonts w:ascii="Arial" w:hAnsi="Arial" w:cs="Arial"/>
          <w:sz w:val="20"/>
          <w:szCs w:val="28"/>
        </w:rPr>
      </w:pPr>
    </w:p>
    <w:bookmarkEnd w:id="7"/>
    <w:p w14:paraId="20613194" w14:textId="6D1E1D99" w:rsidR="00785532" w:rsidRDefault="00785532" w:rsidP="0089515A">
      <w:pPr>
        <w:rPr>
          <w:rFonts w:ascii="Arial" w:hAnsi="Arial" w:cs="Arial"/>
          <w:b/>
          <w:sz w:val="22"/>
          <w:szCs w:val="22"/>
        </w:rPr>
      </w:pPr>
      <w:r w:rsidRPr="0036447B">
        <w:rPr>
          <w:rFonts w:ascii="Arial" w:hAnsi="Arial" w:cs="Arial"/>
          <w:b/>
          <w:sz w:val="22"/>
          <w:szCs w:val="22"/>
        </w:rPr>
        <w:t>Membership Category</w:t>
      </w:r>
      <w:r w:rsidR="00D4429B">
        <w:rPr>
          <w:rFonts w:ascii="Arial" w:hAnsi="Arial" w:cs="Arial"/>
          <w:b/>
          <w:sz w:val="22"/>
          <w:szCs w:val="22"/>
        </w:rPr>
        <w:t xml:space="preserve"> </w:t>
      </w:r>
      <w:r w:rsidR="00D4429B" w:rsidRPr="00D4429B">
        <w:rPr>
          <w:rFonts w:ascii="Arial" w:hAnsi="Arial" w:cs="Arial"/>
          <w:bCs/>
          <w:i/>
          <w:iCs/>
          <w:sz w:val="22"/>
          <w:szCs w:val="28"/>
        </w:rPr>
        <w:t>(please tick)</w:t>
      </w:r>
    </w:p>
    <w:p w14:paraId="37625C43" w14:textId="77777777" w:rsidR="00645D4D" w:rsidRPr="00645D4D" w:rsidRDefault="00645D4D" w:rsidP="0089515A">
      <w:pPr>
        <w:rPr>
          <w:rFonts w:ascii="Arial" w:hAnsi="Arial" w:cs="Arial"/>
          <w:b/>
          <w:sz w:val="22"/>
          <w:szCs w:val="22"/>
        </w:rPr>
      </w:pPr>
    </w:p>
    <w:p w14:paraId="5B567961" w14:textId="7ADE1255" w:rsidR="00543A9B" w:rsidRPr="00543A9B" w:rsidRDefault="0036447B" w:rsidP="002B481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FF3953">
        <w:rPr>
          <w:rFonts w:ascii="Arial" w:hAnsi="Arial" w:cs="Arial"/>
          <w:sz w:val="20"/>
          <w:szCs w:val="20"/>
        </w:rPr>
        <w:sym w:font="Wingdings 2" w:char="F0A3"/>
      </w:r>
      <w:r w:rsidRPr="00FF3953">
        <w:rPr>
          <w:rFonts w:ascii="Arial" w:hAnsi="Arial" w:cs="Arial"/>
          <w:sz w:val="20"/>
          <w:szCs w:val="20"/>
        </w:rPr>
        <w:t xml:space="preserve"> </w:t>
      </w:r>
      <w:r w:rsidR="00785532" w:rsidRPr="00FF3953">
        <w:rPr>
          <w:rFonts w:ascii="Arial" w:hAnsi="Arial" w:cs="Arial"/>
          <w:sz w:val="20"/>
          <w:szCs w:val="20"/>
        </w:rPr>
        <w:t xml:space="preserve">1 Member </w:t>
      </w:r>
      <w:r w:rsidRPr="00FF3953">
        <w:rPr>
          <w:rFonts w:ascii="Arial" w:hAnsi="Arial" w:cs="Arial"/>
          <w:sz w:val="20"/>
          <w:szCs w:val="20"/>
        </w:rPr>
        <w:t>(</w:t>
      </w:r>
      <w:r w:rsidR="004F389D" w:rsidRPr="00FF3953">
        <w:rPr>
          <w:rFonts w:ascii="Arial" w:hAnsi="Arial" w:cs="Arial"/>
          <w:sz w:val="20"/>
          <w:szCs w:val="20"/>
        </w:rPr>
        <w:t>$2</w:t>
      </w:r>
      <w:r w:rsidR="00543A9B">
        <w:rPr>
          <w:rFonts w:ascii="Arial" w:hAnsi="Arial" w:cs="Arial"/>
          <w:sz w:val="20"/>
          <w:szCs w:val="20"/>
        </w:rPr>
        <w:t>2</w:t>
      </w:r>
      <w:r w:rsidR="004F389D" w:rsidRPr="00FF3953">
        <w:rPr>
          <w:rFonts w:ascii="Arial" w:hAnsi="Arial" w:cs="Arial"/>
          <w:sz w:val="20"/>
          <w:szCs w:val="20"/>
        </w:rPr>
        <w:t>0</w:t>
      </w:r>
      <w:r w:rsidRPr="00FF3953">
        <w:rPr>
          <w:rFonts w:ascii="Arial" w:hAnsi="Arial" w:cs="Arial"/>
          <w:sz w:val="20"/>
          <w:szCs w:val="20"/>
        </w:rPr>
        <w:t>)</w:t>
      </w:r>
      <w:r w:rsidR="00543A9B">
        <w:rPr>
          <w:rFonts w:ascii="Arial" w:hAnsi="Arial" w:cs="Arial"/>
          <w:sz w:val="20"/>
          <w:szCs w:val="20"/>
        </w:rPr>
        <w:t xml:space="preserve"> </w:t>
      </w:r>
      <w:r w:rsidR="00543A9B" w:rsidRPr="00543A9B">
        <w:rPr>
          <w:rFonts w:ascii="Arial" w:hAnsi="Arial" w:cs="Arial"/>
          <w:i/>
          <w:sz w:val="20"/>
          <w:szCs w:val="20"/>
        </w:rPr>
        <w:t>*</w:t>
      </w:r>
      <w:r w:rsidR="00543A9B">
        <w:rPr>
          <w:rFonts w:ascii="Arial" w:hAnsi="Arial" w:cs="Arial"/>
          <w:i/>
          <w:sz w:val="20"/>
          <w:szCs w:val="20"/>
        </w:rPr>
        <w:t xml:space="preserve">New members joining </w:t>
      </w:r>
      <w:r w:rsidR="00543A9B" w:rsidRPr="00543A9B">
        <w:rPr>
          <w:rFonts w:ascii="Arial" w:hAnsi="Arial" w:cs="Arial"/>
          <w:i/>
          <w:sz w:val="20"/>
          <w:szCs w:val="20"/>
        </w:rPr>
        <w:t>July-De</w:t>
      </w:r>
      <w:r w:rsidR="00543A9B">
        <w:rPr>
          <w:rFonts w:ascii="Arial" w:hAnsi="Arial" w:cs="Arial"/>
          <w:i/>
          <w:sz w:val="20"/>
          <w:szCs w:val="20"/>
        </w:rPr>
        <w:t>c: f</w:t>
      </w:r>
      <w:r w:rsidR="00543A9B" w:rsidRPr="00543A9B">
        <w:rPr>
          <w:rFonts w:ascii="Arial" w:hAnsi="Arial" w:cs="Arial"/>
          <w:i/>
          <w:sz w:val="20"/>
          <w:szCs w:val="20"/>
        </w:rPr>
        <w:t>ull fee / Jan</w:t>
      </w:r>
      <w:r w:rsidR="00543A9B">
        <w:rPr>
          <w:rFonts w:ascii="Arial" w:hAnsi="Arial" w:cs="Arial"/>
          <w:i/>
          <w:sz w:val="20"/>
          <w:szCs w:val="20"/>
        </w:rPr>
        <w:t>uary:</w:t>
      </w:r>
      <w:r w:rsidR="00543A9B" w:rsidRPr="00543A9B">
        <w:rPr>
          <w:rFonts w:ascii="Arial" w:hAnsi="Arial" w:cs="Arial"/>
          <w:i/>
          <w:sz w:val="20"/>
          <w:szCs w:val="20"/>
        </w:rPr>
        <w:t xml:space="preserve"> ½ fee / April</w:t>
      </w:r>
      <w:r w:rsidR="00543A9B">
        <w:rPr>
          <w:rFonts w:ascii="Arial" w:hAnsi="Arial" w:cs="Arial"/>
          <w:i/>
          <w:sz w:val="20"/>
          <w:szCs w:val="20"/>
        </w:rPr>
        <w:t>:</w:t>
      </w:r>
      <w:r w:rsidR="00543A9B" w:rsidRPr="00543A9B">
        <w:rPr>
          <w:rFonts w:ascii="Arial" w:hAnsi="Arial" w:cs="Arial"/>
          <w:i/>
          <w:sz w:val="20"/>
          <w:szCs w:val="20"/>
        </w:rPr>
        <w:t xml:space="preserve"> ¼ fee applies</w:t>
      </w:r>
    </w:p>
    <w:p w14:paraId="5D82FFF7" w14:textId="77777777" w:rsidR="008C7A4D" w:rsidRPr="00543A9B" w:rsidRDefault="008C7A4D" w:rsidP="008C7A4D">
      <w:pPr>
        <w:spacing w:line="276" w:lineRule="auto"/>
        <w:rPr>
          <w:rFonts w:ascii="Arial" w:hAnsi="Arial" w:cs="Arial"/>
          <w:sz w:val="20"/>
          <w:szCs w:val="20"/>
        </w:rPr>
      </w:pPr>
      <w:r w:rsidRPr="00FF3953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1 Affiliate ($55)</w:t>
      </w:r>
    </w:p>
    <w:p w14:paraId="092C65A1" w14:textId="77777777" w:rsidR="00543A9B" w:rsidRDefault="0036447B" w:rsidP="002B4816">
      <w:pPr>
        <w:spacing w:line="276" w:lineRule="auto"/>
        <w:rPr>
          <w:rFonts w:ascii="Arial" w:hAnsi="Arial" w:cs="Arial"/>
          <w:sz w:val="20"/>
          <w:szCs w:val="20"/>
        </w:rPr>
      </w:pPr>
      <w:r w:rsidRPr="00FF3953">
        <w:rPr>
          <w:rFonts w:ascii="Arial" w:hAnsi="Arial" w:cs="Arial"/>
          <w:sz w:val="20"/>
          <w:szCs w:val="20"/>
        </w:rPr>
        <w:sym w:font="Wingdings 2" w:char="F0A3"/>
      </w:r>
      <w:r w:rsidRPr="00FF3953">
        <w:rPr>
          <w:rFonts w:ascii="Arial" w:hAnsi="Arial" w:cs="Arial"/>
          <w:sz w:val="20"/>
          <w:szCs w:val="20"/>
        </w:rPr>
        <w:t xml:space="preserve"> </w:t>
      </w:r>
      <w:r w:rsidR="00785532" w:rsidRPr="00FF3953">
        <w:rPr>
          <w:rFonts w:ascii="Arial" w:hAnsi="Arial" w:cs="Arial"/>
          <w:sz w:val="20"/>
          <w:szCs w:val="20"/>
        </w:rPr>
        <w:t>1 Member + Affiliate</w:t>
      </w:r>
      <w:r w:rsidRPr="00FF3953">
        <w:rPr>
          <w:rFonts w:ascii="Arial" w:hAnsi="Arial" w:cs="Arial"/>
          <w:sz w:val="20"/>
          <w:szCs w:val="20"/>
        </w:rPr>
        <w:t xml:space="preserve"> (</w:t>
      </w:r>
      <w:r w:rsidR="004F389D" w:rsidRPr="00FF3953">
        <w:rPr>
          <w:rFonts w:ascii="Arial" w:hAnsi="Arial" w:cs="Arial"/>
          <w:sz w:val="20"/>
          <w:szCs w:val="20"/>
        </w:rPr>
        <w:t>$2</w:t>
      </w:r>
      <w:r w:rsidR="00543A9B">
        <w:rPr>
          <w:rFonts w:ascii="Arial" w:hAnsi="Arial" w:cs="Arial"/>
          <w:sz w:val="20"/>
          <w:szCs w:val="20"/>
        </w:rPr>
        <w:t>7</w:t>
      </w:r>
      <w:r w:rsidR="00244896" w:rsidRPr="00FF3953">
        <w:rPr>
          <w:rFonts w:ascii="Arial" w:hAnsi="Arial" w:cs="Arial"/>
          <w:sz w:val="20"/>
          <w:szCs w:val="20"/>
        </w:rPr>
        <w:t>5</w:t>
      </w:r>
      <w:r w:rsidRPr="00FF3953">
        <w:rPr>
          <w:rFonts w:ascii="Arial" w:hAnsi="Arial" w:cs="Arial"/>
          <w:sz w:val="20"/>
          <w:szCs w:val="20"/>
        </w:rPr>
        <w:t xml:space="preserve">) </w:t>
      </w:r>
      <w:r w:rsidRPr="00FF3953">
        <w:rPr>
          <w:rFonts w:ascii="Arial" w:hAnsi="Arial" w:cs="Arial"/>
          <w:sz w:val="20"/>
          <w:szCs w:val="20"/>
        </w:rPr>
        <w:tab/>
      </w:r>
      <w:r w:rsidR="00FF3953">
        <w:rPr>
          <w:rFonts w:ascii="Arial" w:hAnsi="Arial" w:cs="Arial"/>
          <w:sz w:val="20"/>
          <w:szCs w:val="20"/>
        </w:rPr>
        <w:tab/>
      </w:r>
    </w:p>
    <w:p w14:paraId="67B53B06" w14:textId="2924F088" w:rsidR="00FF3953" w:rsidRDefault="0036447B" w:rsidP="002B4816">
      <w:pPr>
        <w:spacing w:line="276" w:lineRule="auto"/>
        <w:rPr>
          <w:rFonts w:ascii="Arial" w:hAnsi="Arial" w:cs="Arial"/>
          <w:sz w:val="20"/>
          <w:szCs w:val="20"/>
        </w:rPr>
      </w:pPr>
      <w:r w:rsidRPr="00FF3953">
        <w:rPr>
          <w:rFonts w:ascii="Arial" w:hAnsi="Arial" w:cs="Arial"/>
          <w:sz w:val="20"/>
          <w:szCs w:val="20"/>
        </w:rPr>
        <w:sym w:font="Wingdings 2" w:char="F0A3"/>
      </w:r>
      <w:r w:rsidRPr="00FF3953">
        <w:rPr>
          <w:rFonts w:ascii="Arial" w:hAnsi="Arial" w:cs="Arial"/>
          <w:sz w:val="20"/>
          <w:szCs w:val="20"/>
        </w:rPr>
        <w:t xml:space="preserve"> </w:t>
      </w:r>
      <w:r w:rsidR="00785532" w:rsidRPr="00FF3953">
        <w:rPr>
          <w:rFonts w:ascii="Arial" w:hAnsi="Arial" w:cs="Arial"/>
          <w:sz w:val="20"/>
          <w:szCs w:val="20"/>
        </w:rPr>
        <w:t>1 Associate</w:t>
      </w:r>
      <w:r w:rsidRPr="00FF3953">
        <w:rPr>
          <w:rFonts w:ascii="Arial" w:hAnsi="Arial" w:cs="Arial"/>
          <w:sz w:val="20"/>
          <w:szCs w:val="20"/>
        </w:rPr>
        <w:t xml:space="preserve"> (</w:t>
      </w:r>
      <w:r w:rsidR="004F389D" w:rsidRPr="00FF3953">
        <w:rPr>
          <w:rFonts w:ascii="Arial" w:hAnsi="Arial" w:cs="Arial"/>
          <w:sz w:val="20"/>
          <w:szCs w:val="20"/>
        </w:rPr>
        <w:t>$1</w:t>
      </w:r>
      <w:r w:rsidR="00543A9B">
        <w:rPr>
          <w:rFonts w:ascii="Arial" w:hAnsi="Arial" w:cs="Arial"/>
          <w:sz w:val="20"/>
          <w:szCs w:val="20"/>
        </w:rPr>
        <w:t>6</w:t>
      </w:r>
      <w:r w:rsidR="004F389D" w:rsidRPr="00FF3953">
        <w:rPr>
          <w:rFonts w:ascii="Arial" w:hAnsi="Arial" w:cs="Arial"/>
          <w:sz w:val="20"/>
          <w:szCs w:val="20"/>
        </w:rPr>
        <w:t>0</w:t>
      </w:r>
      <w:r w:rsidRPr="00FF3953">
        <w:rPr>
          <w:rFonts w:ascii="Arial" w:hAnsi="Arial" w:cs="Arial"/>
          <w:sz w:val="20"/>
          <w:szCs w:val="20"/>
        </w:rPr>
        <w:t>)</w:t>
      </w:r>
      <w:r w:rsidRPr="00FF3953">
        <w:rPr>
          <w:rFonts w:ascii="Arial" w:hAnsi="Arial" w:cs="Arial"/>
          <w:sz w:val="20"/>
          <w:szCs w:val="20"/>
        </w:rPr>
        <w:tab/>
      </w:r>
    </w:p>
    <w:p w14:paraId="45423E8A" w14:textId="77777777" w:rsidR="00543A9B" w:rsidRDefault="0036447B" w:rsidP="00543A9B">
      <w:pPr>
        <w:spacing w:line="276" w:lineRule="auto"/>
        <w:rPr>
          <w:rFonts w:ascii="Arial" w:hAnsi="Arial" w:cs="Arial"/>
          <w:sz w:val="20"/>
          <w:szCs w:val="20"/>
        </w:rPr>
      </w:pPr>
      <w:r w:rsidRPr="00FF3953">
        <w:rPr>
          <w:rFonts w:ascii="Arial" w:hAnsi="Arial" w:cs="Arial"/>
          <w:sz w:val="20"/>
          <w:szCs w:val="20"/>
        </w:rPr>
        <w:sym w:font="Wingdings 2" w:char="F0A3"/>
      </w:r>
      <w:r w:rsidRPr="00FF3953">
        <w:rPr>
          <w:rFonts w:ascii="Arial" w:hAnsi="Arial" w:cs="Arial"/>
          <w:sz w:val="20"/>
          <w:szCs w:val="20"/>
        </w:rPr>
        <w:t xml:space="preserve"> </w:t>
      </w:r>
      <w:r w:rsidR="00785532" w:rsidRPr="00FF3953">
        <w:rPr>
          <w:rFonts w:ascii="Arial" w:hAnsi="Arial" w:cs="Arial"/>
          <w:sz w:val="20"/>
          <w:szCs w:val="20"/>
        </w:rPr>
        <w:t>1 International</w:t>
      </w:r>
      <w:r w:rsidRPr="00FF3953">
        <w:rPr>
          <w:rFonts w:ascii="Arial" w:hAnsi="Arial" w:cs="Arial"/>
          <w:sz w:val="20"/>
          <w:szCs w:val="20"/>
        </w:rPr>
        <w:t xml:space="preserve"> (</w:t>
      </w:r>
      <w:r w:rsidR="004F389D" w:rsidRPr="00FF3953">
        <w:rPr>
          <w:rFonts w:ascii="Arial" w:hAnsi="Arial" w:cs="Arial"/>
          <w:sz w:val="20"/>
          <w:szCs w:val="20"/>
        </w:rPr>
        <w:t>$100</w:t>
      </w:r>
      <w:r w:rsidRPr="00FF3953">
        <w:rPr>
          <w:rFonts w:ascii="Arial" w:hAnsi="Arial" w:cs="Arial"/>
          <w:sz w:val="20"/>
          <w:szCs w:val="20"/>
        </w:rPr>
        <w:t>)</w:t>
      </w:r>
      <w:r w:rsidR="00D4429B">
        <w:rPr>
          <w:rFonts w:ascii="Arial" w:hAnsi="Arial" w:cs="Arial"/>
          <w:sz w:val="20"/>
          <w:szCs w:val="20"/>
        </w:rPr>
        <w:tab/>
      </w:r>
      <w:r w:rsidR="00D4429B">
        <w:rPr>
          <w:rFonts w:ascii="Arial" w:hAnsi="Arial" w:cs="Arial"/>
          <w:sz w:val="20"/>
          <w:szCs w:val="20"/>
        </w:rPr>
        <w:tab/>
      </w:r>
    </w:p>
    <w:p w14:paraId="1371A845" w14:textId="1AADC69A" w:rsidR="00645D4D" w:rsidRDefault="00645D4D" w:rsidP="0089515A">
      <w:pPr>
        <w:rPr>
          <w:rFonts w:ascii="Arial" w:hAnsi="Arial" w:cs="Arial"/>
          <w:b/>
          <w:iCs/>
          <w:sz w:val="22"/>
          <w:szCs w:val="20"/>
        </w:rPr>
      </w:pPr>
      <w:r>
        <w:rPr>
          <w:rFonts w:ascii="Arial" w:hAnsi="Arial" w:cs="Arial"/>
          <w:b/>
          <w:iCs/>
          <w:sz w:val="22"/>
          <w:szCs w:val="20"/>
        </w:rPr>
        <w:t>-----------------------------------------------------------------------------------------------------------------------</w:t>
      </w:r>
    </w:p>
    <w:p w14:paraId="17A8C72F" w14:textId="77777777" w:rsidR="00645D4D" w:rsidRDefault="00645D4D" w:rsidP="0089515A">
      <w:pPr>
        <w:rPr>
          <w:rFonts w:ascii="Arial" w:hAnsi="Arial" w:cs="Arial"/>
          <w:b/>
          <w:iCs/>
          <w:sz w:val="22"/>
          <w:szCs w:val="20"/>
        </w:rPr>
      </w:pPr>
    </w:p>
    <w:p w14:paraId="53DC3001" w14:textId="537A3C8C" w:rsidR="004F389D" w:rsidRDefault="004F389D" w:rsidP="0089515A">
      <w:pPr>
        <w:rPr>
          <w:rFonts w:ascii="Arial" w:hAnsi="Arial" w:cs="Arial"/>
          <w:b/>
          <w:iCs/>
          <w:sz w:val="22"/>
          <w:szCs w:val="20"/>
        </w:rPr>
      </w:pPr>
      <w:r w:rsidRPr="002B4816">
        <w:rPr>
          <w:rFonts w:ascii="Arial" w:hAnsi="Arial" w:cs="Arial"/>
          <w:b/>
          <w:iCs/>
          <w:sz w:val="22"/>
          <w:szCs w:val="20"/>
        </w:rPr>
        <w:t>Payment</w:t>
      </w:r>
      <w:r w:rsidRPr="00D4429B">
        <w:rPr>
          <w:rFonts w:ascii="Arial" w:hAnsi="Arial" w:cs="Arial"/>
          <w:b/>
          <w:i/>
          <w:iCs/>
          <w:sz w:val="22"/>
          <w:szCs w:val="20"/>
        </w:rPr>
        <w:t xml:space="preserve"> </w:t>
      </w:r>
      <w:r w:rsidR="002B4816" w:rsidRPr="00D4429B">
        <w:rPr>
          <w:rFonts w:ascii="Arial" w:hAnsi="Arial" w:cs="Arial"/>
          <w:i/>
          <w:iCs/>
          <w:sz w:val="22"/>
          <w:szCs w:val="20"/>
        </w:rPr>
        <w:t>(</w:t>
      </w:r>
      <w:r w:rsidRPr="00D4429B">
        <w:rPr>
          <w:rFonts w:ascii="Arial" w:hAnsi="Arial" w:cs="Arial"/>
          <w:i/>
          <w:iCs/>
          <w:sz w:val="22"/>
          <w:szCs w:val="20"/>
        </w:rPr>
        <w:t>to be made at time of application</w:t>
      </w:r>
      <w:r w:rsidR="002B4816" w:rsidRPr="00D4429B">
        <w:rPr>
          <w:rFonts w:ascii="Arial" w:hAnsi="Arial" w:cs="Arial"/>
          <w:i/>
          <w:iCs/>
          <w:sz w:val="22"/>
          <w:szCs w:val="20"/>
        </w:rPr>
        <w:t>)</w:t>
      </w:r>
    </w:p>
    <w:bookmarkEnd w:id="5"/>
    <w:p w14:paraId="556EF94D" w14:textId="77777777" w:rsidR="002B4816" w:rsidRPr="002B4816" w:rsidRDefault="002B4816" w:rsidP="0089515A">
      <w:pPr>
        <w:rPr>
          <w:rFonts w:ascii="Arial" w:hAnsi="Arial" w:cs="Arial"/>
          <w:b/>
          <w:iCs/>
          <w:sz w:val="20"/>
          <w:szCs w:val="20"/>
        </w:rPr>
      </w:pPr>
    </w:p>
    <w:p w14:paraId="1BCECBE5" w14:textId="7E3970F5" w:rsidR="00FF3953" w:rsidRPr="00D4429B" w:rsidRDefault="00FF3953" w:rsidP="00FF3953">
      <w:pPr>
        <w:rPr>
          <w:rStyle w:val="Hyperlink"/>
          <w:rFonts w:ascii="Arial" w:hAnsi="Arial" w:cs="Arial"/>
          <w:i/>
          <w:sz w:val="20"/>
          <w:szCs w:val="20"/>
        </w:rPr>
      </w:pPr>
      <w:r w:rsidRPr="00D4429B">
        <w:rPr>
          <w:rFonts w:ascii="Arial" w:hAnsi="Arial" w:cs="Arial"/>
          <w:i/>
          <w:sz w:val="20"/>
          <w:szCs w:val="20"/>
        </w:rPr>
        <w:t>*Please note there</w:t>
      </w:r>
      <w:r w:rsidR="004C51B4">
        <w:rPr>
          <w:rFonts w:ascii="Arial" w:hAnsi="Arial" w:cs="Arial"/>
          <w:i/>
          <w:sz w:val="20"/>
          <w:szCs w:val="20"/>
        </w:rPr>
        <w:t xml:space="preserve"> is</w:t>
      </w:r>
      <w:r w:rsidRPr="00D4429B">
        <w:rPr>
          <w:rFonts w:ascii="Arial" w:hAnsi="Arial" w:cs="Arial"/>
          <w:i/>
          <w:sz w:val="20"/>
          <w:szCs w:val="20"/>
        </w:rPr>
        <w:t xml:space="preserve"> a one-time administration/joining fee of $50. For any enquiries</w:t>
      </w:r>
      <w:r w:rsidR="00D4429B">
        <w:rPr>
          <w:rFonts w:ascii="Arial" w:hAnsi="Arial" w:cs="Arial"/>
          <w:i/>
          <w:sz w:val="20"/>
          <w:szCs w:val="20"/>
        </w:rPr>
        <w:t xml:space="preserve">, </w:t>
      </w:r>
      <w:r w:rsidRPr="00D4429B">
        <w:rPr>
          <w:rFonts w:ascii="Arial" w:hAnsi="Arial" w:cs="Arial"/>
          <w:i/>
          <w:sz w:val="20"/>
          <w:szCs w:val="20"/>
        </w:rPr>
        <w:t xml:space="preserve">email the secretary. Once </w:t>
      </w:r>
      <w:r w:rsidR="009C53B5">
        <w:rPr>
          <w:rFonts w:ascii="Arial" w:hAnsi="Arial" w:cs="Arial"/>
          <w:i/>
          <w:sz w:val="20"/>
          <w:szCs w:val="20"/>
        </w:rPr>
        <w:t>form is</w:t>
      </w:r>
      <w:r w:rsidRPr="00D4429B">
        <w:rPr>
          <w:rFonts w:ascii="Arial" w:hAnsi="Arial" w:cs="Arial"/>
          <w:i/>
          <w:sz w:val="20"/>
          <w:szCs w:val="20"/>
        </w:rPr>
        <w:t xml:space="preserve"> completed</w:t>
      </w:r>
      <w:r w:rsidR="009C53B5">
        <w:rPr>
          <w:rFonts w:ascii="Arial" w:hAnsi="Arial" w:cs="Arial"/>
          <w:i/>
          <w:sz w:val="20"/>
          <w:szCs w:val="20"/>
        </w:rPr>
        <w:t xml:space="preserve"> and payment is made</w:t>
      </w:r>
      <w:r w:rsidRPr="00D4429B">
        <w:rPr>
          <w:rFonts w:ascii="Arial" w:hAnsi="Arial" w:cs="Arial"/>
          <w:i/>
          <w:sz w:val="20"/>
          <w:szCs w:val="20"/>
        </w:rPr>
        <w:t xml:space="preserve">, email the </w:t>
      </w:r>
      <w:r w:rsidR="009C53B5">
        <w:rPr>
          <w:rFonts w:ascii="Arial" w:hAnsi="Arial" w:cs="Arial"/>
          <w:i/>
          <w:sz w:val="20"/>
          <w:szCs w:val="20"/>
        </w:rPr>
        <w:t xml:space="preserve">complete </w:t>
      </w:r>
      <w:r w:rsidRPr="00D4429B">
        <w:rPr>
          <w:rFonts w:ascii="Arial" w:hAnsi="Arial" w:cs="Arial"/>
          <w:i/>
          <w:sz w:val="20"/>
          <w:szCs w:val="20"/>
        </w:rPr>
        <w:t xml:space="preserve">application form to: </w:t>
      </w:r>
      <w:hyperlink r:id="rId11" w:history="1">
        <w:r w:rsidRPr="00D4429B">
          <w:rPr>
            <w:rStyle w:val="Hyperlink"/>
            <w:rFonts w:ascii="Arial" w:hAnsi="Arial" w:cs="Arial"/>
            <w:i/>
            <w:sz w:val="20"/>
            <w:szCs w:val="20"/>
          </w:rPr>
          <w:t>secretary@talga.com.au</w:t>
        </w:r>
      </w:hyperlink>
    </w:p>
    <w:p w14:paraId="3C8874E6" w14:textId="25E101E5" w:rsidR="00FF3953" w:rsidRPr="00FF3953" w:rsidRDefault="00FF3953" w:rsidP="0089515A">
      <w:pPr>
        <w:rPr>
          <w:rFonts w:ascii="Arial" w:hAnsi="Arial" w:cs="Arial"/>
          <w:i/>
          <w:sz w:val="20"/>
          <w:szCs w:val="20"/>
        </w:rPr>
      </w:pPr>
    </w:p>
    <w:p w14:paraId="22A9E170" w14:textId="3716428A" w:rsidR="00CE03ED" w:rsidRPr="002B4816" w:rsidRDefault="004F389D" w:rsidP="0078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B4816">
        <w:rPr>
          <w:rFonts w:ascii="Arial" w:hAnsi="Arial" w:cs="Arial"/>
          <w:sz w:val="20"/>
          <w:szCs w:val="20"/>
        </w:rPr>
        <w:t>Direct Deposit (EFT) Commonwealth Bank</w:t>
      </w:r>
      <w:r w:rsidR="002B4816">
        <w:rPr>
          <w:rFonts w:ascii="Arial" w:hAnsi="Arial" w:cs="Arial"/>
          <w:sz w:val="20"/>
          <w:szCs w:val="20"/>
        </w:rPr>
        <w:t>:</w:t>
      </w:r>
      <w:r w:rsidRPr="002B4816">
        <w:rPr>
          <w:rFonts w:ascii="Arial" w:hAnsi="Arial" w:cs="Arial"/>
          <w:sz w:val="20"/>
          <w:szCs w:val="20"/>
        </w:rPr>
        <w:t xml:space="preserve"> BSB 062583 </w:t>
      </w:r>
    </w:p>
    <w:p w14:paraId="2039C0CD" w14:textId="554A68F8" w:rsidR="004F389D" w:rsidRPr="002B4816" w:rsidRDefault="004F389D" w:rsidP="0078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B4816">
        <w:rPr>
          <w:rFonts w:ascii="Arial" w:hAnsi="Arial" w:cs="Arial"/>
          <w:sz w:val="20"/>
          <w:szCs w:val="20"/>
        </w:rPr>
        <w:t xml:space="preserve">Account </w:t>
      </w:r>
      <w:r w:rsidR="00BF5466" w:rsidRPr="002B4816">
        <w:rPr>
          <w:rFonts w:ascii="Arial" w:hAnsi="Arial" w:cs="Arial"/>
          <w:sz w:val="20"/>
          <w:szCs w:val="20"/>
        </w:rPr>
        <w:t>name:</w:t>
      </w:r>
      <w:r w:rsidR="00CE03ED" w:rsidRPr="002B4816">
        <w:rPr>
          <w:rFonts w:ascii="Arial" w:hAnsi="Arial" w:cs="Arial"/>
          <w:sz w:val="20"/>
          <w:szCs w:val="20"/>
        </w:rPr>
        <w:t xml:space="preserve"> </w:t>
      </w:r>
      <w:r w:rsidRPr="002B4816">
        <w:rPr>
          <w:rFonts w:ascii="Arial" w:hAnsi="Arial" w:cs="Arial"/>
          <w:sz w:val="20"/>
          <w:szCs w:val="20"/>
        </w:rPr>
        <w:t>The Australian Laven</w:t>
      </w:r>
      <w:r w:rsidR="00BF5466" w:rsidRPr="002B4816">
        <w:rPr>
          <w:rFonts w:ascii="Arial" w:hAnsi="Arial" w:cs="Arial"/>
          <w:sz w:val="20"/>
          <w:szCs w:val="20"/>
        </w:rPr>
        <w:t>der</w:t>
      </w:r>
      <w:r w:rsidRPr="002B4816">
        <w:rPr>
          <w:rFonts w:ascii="Arial" w:hAnsi="Arial" w:cs="Arial"/>
          <w:sz w:val="20"/>
          <w:szCs w:val="20"/>
        </w:rPr>
        <w:t xml:space="preserve"> Growers Association Inc</w:t>
      </w:r>
    </w:p>
    <w:p w14:paraId="37B3A915" w14:textId="4D8A4B7F" w:rsidR="00BF5466" w:rsidRPr="002B4816" w:rsidRDefault="00BF5466" w:rsidP="0078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B4816">
        <w:rPr>
          <w:rFonts w:ascii="Arial" w:hAnsi="Arial" w:cs="Arial"/>
          <w:sz w:val="20"/>
          <w:szCs w:val="20"/>
        </w:rPr>
        <w:t>Account number: 10093909</w:t>
      </w:r>
    </w:p>
    <w:p w14:paraId="02BFD99F" w14:textId="150C5DBD" w:rsidR="004F389D" w:rsidRPr="002B4816" w:rsidRDefault="004F389D" w:rsidP="0089515A">
      <w:pPr>
        <w:rPr>
          <w:rFonts w:ascii="Arial" w:hAnsi="Arial" w:cs="Arial"/>
          <w:sz w:val="20"/>
          <w:szCs w:val="20"/>
        </w:rPr>
      </w:pPr>
    </w:p>
    <w:p w14:paraId="249B1980" w14:textId="7F008C9E" w:rsidR="00BF5466" w:rsidRPr="002B4816" w:rsidRDefault="00D4429B" w:rsidP="00895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a</w:t>
      </w:r>
      <w:r w:rsidR="00BF5466" w:rsidRPr="002B4816">
        <w:rPr>
          <w:rFonts w:ascii="Arial" w:hAnsi="Arial" w:cs="Arial"/>
          <w:sz w:val="20"/>
          <w:szCs w:val="20"/>
        </w:rPr>
        <w:t>mount $</w:t>
      </w:r>
      <w:r w:rsidR="002B4816">
        <w:rPr>
          <w:rFonts w:ascii="Arial" w:hAnsi="Arial" w:cs="Arial"/>
          <w:sz w:val="20"/>
          <w:szCs w:val="20"/>
        </w:rPr>
        <w:t xml:space="preserve">__________ </w:t>
      </w:r>
      <w:r w:rsidR="007209A9">
        <w:rPr>
          <w:rFonts w:ascii="Arial" w:hAnsi="Arial" w:cs="Arial"/>
          <w:sz w:val="20"/>
          <w:szCs w:val="20"/>
        </w:rPr>
        <w:tab/>
      </w:r>
      <w:r w:rsidR="00BF5466" w:rsidRPr="002B4816">
        <w:rPr>
          <w:rFonts w:ascii="Arial" w:hAnsi="Arial" w:cs="Arial"/>
          <w:sz w:val="20"/>
          <w:szCs w:val="20"/>
        </w:rPr>
        <w:t>Total Amount $</w:t>
      </w:r>
      <w:r w:rsidR="002B4816">
        <w:rPr>
          <w:rFonts w:ascii="Arial" w:hAnsi="Arial" w:cs="Arial"/>
          <w:sz w:val="20"/>
          <w:szCs w:val="20"/>
        </w:rPr>
        <w:t>___________</w:t>
      </w:r>
      <w:r w:rsidR="007209A9">
        <w:rPr>
          <w:rFonts w:ascii="Arial" w:hAnsi="Arial" w:cs="Arial"/>
          <w:sz w:val="20"/>
          <w:szCs w:val="20"/>
        </w:rPr>
        <w:t xml:space="preserve"> (including $50 joining fee)</w:t>
      </w:r>
    </w:p>
    <w:p w14:paraId="156550BF" w14:textId="77777777" w:rsidR="002B4816" w:rsidRDefault="002B4816" w:rsidP="0089515A">
      <w:pPr>
        <w:rPr>
          <w:rFonts w:ascii="Arial" w:hAnsi="Arial" w:cs="Arial"/>
          <w:sz w:val="20"/>
          <w:szCs w:val="28"/>
        </w:rPr>
      </w:pPr>
    </w:p>
    <w:p w14:paraId="436B7DA8" w14:textId="70566B27" w:rsidR="007209A9" w:rsidRPr="007209A9" w:rsidRDefault="007209A9" w:rsidP="0089515A">
      <w:pPr>
        <w:rPr>
          <w:rFonts w:ascii="Arial" w:hAnsi="Arial" w:cs="Arial"/>
          <w:b/>
          <w:sz w:val="22"/>
          <w:szCs w:val="28"/>
        </w:rPr>
      </w:pPr>
      <w:r w:rsidRPr="007209A9">
        <w:rPr>
          <w:rFonts w:ascii="Arial" w:hAnsi="Arial" w:cs="Arial"/>
          <w:b/>
          <w:sz w:val="22"/>
          <w:szCs w:val="28"/>
        </w:rPr>
        <w:t>Terms and conditions agreement</w:t>
      </w:r>
      <w:r w:rsidR="005A2C6F">
        <w:rPr>
          <w:rFonts w:ascii="Arial" w:hAnsi="Arial" w:cs="Arial"/>
          <w:b/>
          <w:sz w:val="22"/>
          <w:szCs w:val="28"/>
        </w:rPr>
        <w:t xml:space="preserve"> </w:t>
      </w:r>
      <w:r w:rsidR="005A2C6F" w:rsidRPr="00784D5D">
        <w:rPr>
          <w:rFonts w:ascii="Arial" w:hAnsi="Arial" w:cs="Arial"/>
          <w:i/>
          <w:sz w:val="20"/>
          <w:szCs w:val="20"/>
        </w:rPr>
        <w:t>(please tick)</w:t>
      </w:r>
    </w:p>
    <w:p w14:paraId="2BC9E197" w14:textId="77777777" w:rsidR="007209A9" w:rsidRDefault="007209A9" w:rsidP="0089515A">
      <w:pPr>
        <w:rPr>
          <w:rFonts w:ascii="Arial" w:hAnsi="Arial" w:cs="Arial"/>
          <w:sz w:val="20"/>
          <w:szCs w:val="28"/>
        </w:rPr>
      </w:pPr>
    </w:p>
    <w:p w14:paraId="66F3A0A0" w14:textId="3E59B007" w:rsidR="00BF5466" w:rsidRDefault="002B4816" w:rsidP="00895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sym w:font="Wingdings 2" w:char="F0A3"/>
      </w:r>
      <w:r>
        <w:rPr>
          <w:rFonts w:ascii="Arial" w:hAnsi="Arial" w:cs="Arial"/>
          <w:sz w:val="20"/>
          <w:szCs w:val="28"/>
        </w:rPr>
        <w:t xml:space="preserve"> </w:t>
      </w:r>
      <w:r w:rsidR="008C42CA" w:rsidRPr="002B4816">
        <w:rPr>
          <w:rFonts w:ascii="Arial" w:hAnsi="Arial" w:cs="Arial"/>
          <w:sz w:val="20"/>
          <w:szCs w:val="20"/>
        </w:rPr>
        <w:t>I have read and agree to the Terms and Conditions</w:t>
      </w:r>
      <w:r w:rsidR="009C53B5">
        <w:rPr>
          <w:rFonts w:ascii="Arial" w:hAnsi="Arial" w:cs="Arial"/>
          <w:sz w:val="20"/>
          <w:szCs w:val="20"/>
        </w:rPr>
        <w:t>.</w:t>
      </w:r>
      <w:r w:rsidR="00D4429B">
        <w:rPr>
          <w:rFonts w:ascii="Arial" w:hAnsi="Arial" w:cs="Arial"/>
          <w:sz w:val="20"/>
          <w:szCs w:val="20"/>
        </w:rPr>
        <w:t xml:space="preserve"> </w:t>
      </w:r>
    </w:p>
    <w:p w14:paraId="6C5B7A0C" w14:textId="6EEC38AF" w:rsidR="00784D5D" w:rsidRDefault="00784D5D" w:rsidP="0089515A">
      <w:pPr>
        <w:rPr>
          <w:rFonts w:ascii="Arial" w:hAnsi="Arial" w:cs="Arial"/>
          <w:sz w:val="20"/>
          <w:szCs w:val="20"/>
        </w:rPr>
      </w:pPr>
    </w:p>
    <w:p w14:paraId="77478CD4" w14:textId="3691BAB9" w:rsidR="00784D5D" w:rsidRPr="002B4816" w:rsidRDefault="00784D5D" w:rsidP="008951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______________________</w:t>
      </w:r>
      <w:bookmarkEnd w:id="1"/>
      <w:bookmarkEnd w:id="2"/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___________________________</w:t>
      </w:r>
    </w:p>
    <w:sectPr w:rsidR="00784D5D" w:rsidRPr="002B4816" w:rsidSect="00784D5D">
      <w:headerReference w:type="default" r:id="rId12"/>
      <w:pgSz w:w="12240" w:h="15840"/>
      <w:pgMar w:top="851" w:right="17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C5B0" w14:textId="77777777" w:rsidR="002B530C" w:rsidRDefault="002B530C" w:rsidP="00F4077C">
      <w:r>
        <w:separator/>
      </w:r>
    </w:p>
  </w:endnote>
  <w:endnote w:type="continuationSeparator" w:id="0">
    <w:p w14:paraId="65AF931A" w14:textId="77777777" w:rsidR="002B530C" w:rsidRDefault="002B530C" w:rsidP="00F4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FA13" w14:textId="77777777" w:rsidR="002B530C" w:rsidRDefault="002B530C" w:rsidP="00F4077C">
      <w:r>
        <w:separator/>
      </w:r>
    </w:p>
  </w:footnote>
  <w:footnote w:type="continuationSeparator" w:id="0">
    <w:p w14:paraId="6C647BCB" w14:textId="77777777" w:rsidR="002B530C" w:rsidRDefault="002B530C" w:rsidP="00F4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6A94" w14:textId="77777777" w:rsidR="00C763A0" w:rsidRDefault="00C7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C3B"/>
    <w:multiLevelType w:val="hybridMultilevel"/>
    <w:tmpl w:val="04301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758D"/>
    <w:multiLevelType w:val="hybridMultilevel"/>
    <w:tmpl w:val="F00C84A4"/>
    <w:lvl w:ilvl="0" w:tplc="98A2E93A">
      <w:start w:val="20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2E52"/>
    <w:multiLevelType w:val="hybridMultilevel"/>
    <w:tmpl w:val="9AFACF40"/>
    <w:lvl w:ilvl="0" w:tplc="4970BFB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BF6"/>
    <w:multiLevelType w:val="hybridMultilevel"/>
    <w:tmpl w:val="9892BFD4"/>
    <w:lvl w:ilvl="0" w:tplc="C3C035A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F73B3"/>
    <w:multiLevelType w:val="hybridMultilevel"/>
    <w:tmpl w:val="02582BD8"/>
    <w:lvl w:ilvl="0" w:tplc="702487E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B49C9"/>
    <w:multiLevelType w:val="hybridMultilevel"/>
    <w:tmpl w:val="5BF0693E"/>
    <w:lvl w:ilvl="0" w:tplc="A06A72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AF7"/>
    <w:multiLevelType w:val="hybridMultilevel"/>
    <w:tmpl w:val="7CAC6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34775">
    <w:abstractNumId w:val="5"/>
  </w:num>
  <w:num w:numId="2" w16cid:durableId="704015569">
    <w:abstractNumId w:val="4"/>
  </w:num>
  <w:num w:numId="3" w16cid:durableId="1053698569">
    <w:abstractNumId w:val="1"/>
  </w:num>
  <w:num w:numId="4" w16cid:durableId="1662811833">
    <w:abstractNumId w:val="2"/>
  </w:num>
  <w:num w:numId="5" w16cid:durableId="1387995474">
    <w:abstractNumId w:val="3"/>
  </w:num>
  <w:num w:numId="6" w16cid:durableId="647786707">
    <w:abstractNumId w:val="6"/>
  </w:num>
  <w:num w:numId="7" w16cid:durableId="60230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D"/>
    <w:rsid w:val="0001178C"/>
    <w:rsid w:val="0003465F"/>
    <w:rsid w:val="00063A35"/>
    <w:rsid w:val="000651FB"/>
    <w:rsid w:val="000752BF"/>
    <w:rsid w:val="00093457"/>
    <w:rsid w:val="000936EE"/>
    <w:rsid w:val="000B1069"/>
    <w:rsid w:val="000F66FD"/>
    <w:rsid w:val="00132521"/>
    <w:rsid w:val="001370D2"/>
    <w:rsid w:val="00151B4C"/>
    <w:rsid w:val="00167111"/>
    <w:rsid w:val="00170307"/>
    <w:rsid w:val="00172BDF"/>
    <w:rsid w:val="001967F5"/>
    <w:rsid w:val="001A1A9D"/>
    <w:rsid w:val="001B06A2"/>
    <w:rsid w:val="001C6BDE"/>
    <w:rsid w:val="00204633"/>
    <w:rsid w:val="00224927"/>
    <w:rsid w:val="00244896"/>
    <w:rsid w:val="002974D3"/>
    <w:rsid w:val="002B4816"/>
    <w:rsid w:val="002B530C"/>
    <w:rsid w:val="002D48A1"/>
    <w:rsid w:val="00360DD2"/>
    <w:rsid w:val="0036447B"/>
    <w:rsid w:val="00372298"/>
    <w:rsid w:val="00381384"/>
    <w:rsid w:val="003939D0"/>
    <w:rsid w:val="00397ED1"/>
    <w:rsid w:val="003F37ED"/>
    <w:rsid w:val="003F5410"/>
    <w:rsid w:val="003F5EFC"/>
    <w:rsid w:val="003F74A1"/>
    <w:rsid w:val="00402F14"/>
    <w:rsid w:val="0042166B"/>
    <w:rsid w:val="00421A47"/>
    <w:rsid w:val="004305AF"/>
    <w:rsid w:val="00460129"/>
    <w:rsid w:val="00461FD8"/>
    <w:rsid w:val="00475C1D"/>
    <w:rsid w:val="004B0B19"/>
    <w:rsid w:val="004C51B4"/>
    <w:rsid w:val="004E0BF7"/>
    <w:rsid w:val="004F0D0E"/>
    <w:rsid w:val="004F2BA7"/>
    <w:rsid w:val="004F389D"/>
    <w:rsid w:val="00514BF4"/>
    <w:rsid w:val="005234E2"/>
    <w:rsid w:val="00527AE4"/>
    <w:rsid w:val="00533255"/>
    <w:rsid w:val="00543A9B"/>
    <w:rsid w:val="00550910"/>
    <w:rsid w:val="0058211E"/>
    <w:rsid w:val="005A2C6F"/>
    <w:rsid w:val="005B1356"/>
    <w:rsid w:val="005B268B"/>
    <w:rsid w:val="005D6CAA"/>
    <w:rsid w:val="005E0ACC"/>
    <w:rsid w:val="006050F0"/>
    <w:rsid w:val="00610DB6"/>
    <w:rsid w:val="00623AB7"/>
    <w:rsid w:val="00645D4D"/>
    <w:rsid w:val="006B680E"/>
    <w:rsid w:val="006D28F6"/>
    <w:rsid w:val="006E768D"/>
    <w:rsid w:val="0070791A"/>
    <w:rsid w:val="007209A9"/>
    <w:rsid w:val="007227BC"/>
    <w:rsid w:val="0073681B"/>
    <w:rsid w:val="00745F5D"/>
    <w:rsid w:val="00751F7B"/>
    <w:rsid w:val="00784D5D"/>
    <w:rsid w:val="00785532"/>
    <w:rsid w:val="00786C9F"/>
    <w:rsid w:val="0079634A"/>
    <w:rsid w:val="00797052"/>
    <w:rsid w:val="007B1B69"/>
    <w:rsid w:val="007C47C4"/>
    <w:rsid w:val="007E60B4"/>
    <w:rsid w:val="007F0CFA"/>
    <w:rsid w:val="007F5066"/>
    <w:rsid w:val="00817F3D"/>
    <w:rsid w:val="008315BD"/>
    <w:rsid w:val="00832566"/>
    <w:rsid w:val="008637F4"/>
    <w:rsid w:val="008744F2"/>
    <w:rsid w:val="00877FF0"/>
    <w:rsid w:val="0089515A"/>
    <w:rsid w:val="008A6C2A"/>
    <w:rsid w:val="008B50CA"/>
    <w:rsid w:val="008C42CA"/>
    <w:rsid w:val="008C7A4D"/>
    <w:rsid w:val="008F2D67"/>
    <w:rsid w:val="00940AE9"/>
    <w:rsid w:val="0096683B"/>
    <w:rsid w:val="00970845"/>
    <w:rsid w:val="00976ADE"/>
    <w:rsid w:val="00982891"/>
    <w:rsid w:val="00984E68"/>
    <w:rsid w:val="0099136D"/>
    <w:rsid w:val="009A7A28"/>
    <w:rsid w:val="009C53B5"/>
    <w:rsid w:val="009D1371"/>
    <w:rsid w:val="00A44941"/>
    <w:rsid w:val="00A47C6F"/>
    <w:rsid w:val="00A5711D"/>
    <w:rsid w:val="00A950D2"/>
    <w:rsid w:val="00AB1900"/>
    <w:rsid w:val="00AD39BB"/>
    <w:rsid w:val="00B357DC"/>
    <w:rsid w:val="00B9597A"/>
    <w:rsid w:val="00BA115B"/>
    <w:rsid w:val="00BB137F"/>
    <w:rsid w:val="00BD63DB"/>
    <w:rsid w:val="00BF5466"/>
    <w:rsid w:val="00C00635"/>
    <w:rsid w:val="00C11F19"/>
    <w:rsid w:val="00C437C9"/>
    <w:rsid w:val="00C54E11"/>
    <w:rsid w:val="00C672F8"/>
    <w:rsid w:val="00C763A0"/>
    <w:rsid w:val="00C81AD8"/>
    <w:rsid w:val="00CA48F8"/>
    <w:rsid w:val="00CA751F"/>
    <w:rsid w:val="00CC4C30"/>
    <w:rsid w:val="00CE03ED"/>
    <w:rsid w:val="00CF438F"/>
    <w:rsid w:val="00D044FB"/>
    <w:rsid w:val="00D11F7C"/>
    <w:rsid w:val="00D123FE"/>
    <w:rsid w:val="00D13078"/>
    <w:rsid w:val="00D4429B"/>
    <w:rsid w:val="00D52A8D"/>
    <w:rsid w:val="00D620FE"/>
    <w:rsid w:val="00D64C86"/>
    <w:rsid w:val="00D67927"/>
    <w:rsid w:val="00D93B4D"/>
    <w:rsid w:val="00D954F1"/>
    <w:rsid w:val="00DA0223"/>
    <w:rsid w:val="00DA5617"/>
    <w:rsid w:val="00DB4722"/>
    <w:rsid w:val="00DC56D6"/>
    <w:rsid w:val="00DF135C"/>
    <w:rsid w:val="00E0348F"/>
    <w:rsid w:val="00E06454"/>
    <w:rsid w:val="00E175F0"/>
    <w:rsid w:val="00E23BD5"/>
    <w:rsid w:val="00E44F3F"/>
    <w:rsid w:val="00E661B9"/>
    <w:rsid w:val="00E823A9"/>
    <w:rsid w:val="00E830F6"/>
    <w:rsid w:val="00EC41C5"/>
    <w:rsid w:val="00EE295C"/>
    <w:rsid w:val="00F4077C"/>
    <w:rsid w:val="00F42D99"/>
    <w:rsid w:val="00F50BEA"/>
    <w:rsid w:val="00FA4AB0"/>
    <w:rsid w:val="00FA60F5"/>
    <w:rsid w:val="00FC3CA3"/>
    <w:rsid w:val="00FE4336"/>
    <w:rsid w:val="00FF395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38B45"/>
  <w15:chartTrackingRefBased/>
  <w15:docId w15:val="{B676894B-8B28-4DC5-A6DB-CFCB3C3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927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uiPriority w:val="99"/>
    <w:unhideWhenUsed/>
    <w:rsid w:val="00A47C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4C86"/>
    <w:rPr>
      <w:color w:val="605E5C"/>
      <w:shd w:val="clear" w:color="auto" w:fill="E1DFDD"/>
    </w:rPr>
  </w:style>
  <w:style w:type="character" w:customStyle="1" w:styleId="add-text">
    <w:name w:val="add-text"/>
    <w:basedOn w:val="DefaultParagraphFont"/>
    <w:rsid w:val="00533255"/>
  </w:style>
  <w:style w:type="character" w:customStyle="1" w:styleId="strike">
    <w:name w:val="strike"/>
    <w:basedOn w:val="DefaultParagraphFont"/>
    <w:rsid w:val="00533255"/>
  </w:style>
  <w:style w:type="table" w:styleId="TableGrid">
    <w:name w:val="Table Grid"/>
    <w:basedOn w:val="TableNormal"/>
    <w:uiPriority w:val="39"/>
    <w:rsid w:val="0017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32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532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7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77C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07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1A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07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1A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0F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3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E0E0E0"/>
              </w:divBdr>
              <w:divsChild>
                <w:div w:id="1442919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7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E0E0E0"/>
              </w:divBdr>
              <w:divsChild>
                <w:div w:id="1091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2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3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E0E0E0"/>
              </w:divBdr>
              <w:divsChild>
                <w:div w:id="117723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40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talga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y@talg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ga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2FCF-C63B-4DFC-AC86-B5768155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Links>
    <vt:vector size="18" baseType="variant">
      <vt:variant>
        <vt:i4>1638514</vt:i4>
      </vt:variant>
      <vt:variant>
        <vt:i4>6</vt:i4>
      </vt:variant>
      <vt:variant>
        <vt:i4>0</vt:i4>
      </vt:variant>
      <vt:variant>
        <vt:i4>5</vt:i4>
      </vt:variant>
      <vt:variant>
        <vt:lpwstr>mailto:secretary@talga.com.au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http://www.talga.com.au/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http://www.talga.com.au/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Oxenford</dc:creator>
  <cp:keywords/>
  <cp:lastModifiedBy>Fiona Glover</cp:lastModifiedBy>
  <cp:revision>2</cp:revision>
  <cp:lastPrinted>2022-06-09T08:44:00Z</cp:lastPrinted>
  <dcterms:created xsi:type="dcterms:W3CDTF">2022-06-18T04:54:00Z</dcterms:created>
  <dcterms:modified xsi:type="dcterms:W3CDTF">2022-06-18T04:54:00Z</dcterms:modified>
</cp:coreProperties>
</file>